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13E0" w14:textId="6BD216B7" w:rsidR="001E2A99" w:rsidRDefault="00234903" w:rsidP="00A45C7F">
      <w:pPr>
        <w:spacing w:before="106"/>
        <w:jc w:val="center"/>
        <w:rPr>
          <w:b/>
          <w:sz w:val="28"/>
          <w:szCs w:val="28"/>
        </w:rPr>
      </w:pPr>
      <w:bookmarkStart w:id="0" w:name="_Hlk122941161"/>
      <w:r w:rsidRPr="00234903">
        <w:rPr>
          <w:b/>
          <w:sz w:val="28"/>
          <w:szCs w:val="28"/>
        </w:rPr>
        <w:t>MAINTENANCE PLANNING FOR HAAS ST-10 CNC LATHES IN THE COVID-19 PANDEMIC ERA BASED ON INTERVAL TIME MAINTENANCE</w:t>
      </w:r>
      <w:r w:rsidR="00E70B55">
        <w:rPr>
          <w:b/>
          <w:sz w:val="28"/>
          <w:szCs w:val="28"/>
        </w:rPr>
        <w:t xml:space="preserve"> </w:t>
      </w:r>
    </w:p>
    <w:bookmarkEnd w:id="0"/>
    <w:p w14:paraId="5C4CE06B" w14:textId="3573246B" w:rsidR="00A45C7F" w:rsidRDefault="00A45C7F" w:rsidP="00A45C7F">
      <w:pPr>
        <w:jc w:val="center"/>
        <w:rPr>
          <w:b/>
          <w:sz w:val="24"/>
          <w:szCs w:val="24"/>
        </w:rPr>
      </w:pPr>
    </w:p>
    <w:p w14:paraId="1D48F570" w14:textId="77777777" w:rsidR="00A45C7F" w:rsidRPr="00A45C7F" w:rsidRDefault="00A45C7F" w:rsidP="00A45C7F">
      <w:pPr>
        <w:jc w:val="center"/>
        <w:rPr>
          <w:b/>
        </w:rPr>
      </w:pPr>
    </w:p>
    <w:p w14:paraId="71F813E1" w14:textId="7F5F97A1" w:rsidR="001E2A99" w:rsidRPr="00A45C7F" w:rsidRDefault="00693A54" w:rsidP="00A45C7F">
      <w:pPr>
        <w:jc w:val="center"/>
        <w:rPr>
          <w:b/>
          <w:bCs/>
          <w:sz w:val="14"/>
          <w:szCs w:val="14"/>
        </w:rPr>
      </w:pPr>
      <w:proofErr w:type="spellStart"/>
      <w:r w:rsidRPr="00A45C7F">
        <w:rPr>
          <w:b/>
          <w:bCs/>
        </w:rPr>
        <w:t>Sumar</w:t>
      </w:r>
      <w:proofErr w:type="spellEnd"/>
      <w:r w:rsidRPr="00A45C7F">
        <w:rPr>
          <w:b/>
          <w:bCs/>
        </w:rPr>
        <w:t xml:space="preserve"> </w:t>
      </w:r>
      <w:proofErr w:type="spellStart"/>
      <w:r w:rsidRPr="00A45C7F">
        <w:rPr>
          <w:b/>
          <w:bCs/>
        </w:rPr>
        <w:t>Hadi</w:t>
      </w:r>
      <w:proofErr w:type="spellEnd"/>
      <w:r w:rsidRPr="00A45C7F">
        <w:rPr>
          <w:b/>
          <w:bCs/>
        </w:rPr>
        <w:t xml:space="preserve"> Suryo</w:t>
      </w:r>
      <w:r w:rsidR="00A45C7F">
        <w:rPr>
          <w:b/>
          <w:bCs/>
          <w:vertAlign w:val="superscript"/>
        </w:rPr>
        <w:t>1)</w:t>
      </w:r>
    </w:p>
    <w:p w14:paraId="71F813E2" w14:textId="6C7CEC9F" w:rsidR="001E2A99" w:rsidRPr="00A45C7F" w:rsidRDefault="00693A54" w:rsidP="00A45C7F">
      <w:pPr>
        <w:spacing w:before="122"/>
        <w:jc w:val="center"/>
        <w:rPr>
          <w:vertAlign w:val="superscript"/>
        </w:rPr>
      </w:pPr>
      <w:r>
        <w:t xml:space="preserve">Department of Mechanical Engineering, </w:t>
      </w:r>
      <w:proofErr w:type="spellStart"/>
      <w:r>
        <w:t>Diponegoro</w:t>
      </w:r>
      <w:proofErr w:type="spellEnd"/>
      <w:r>
        <w:t xml:space="preserve"> University, </w:t>
      </w:r>
      <w:r w:rsidR="00FE53CE">
        <w:t xml:space="preserve">Semarang, 1269, </w:t>
      </w:r>
      <w:r>
        <w:t>Indonesia</w:t>
      </w:r>
      <w:r w:rsidR="00A45C7F">
        <w:rPr>
          <w:vertAlign w:val="superscript"/>
        </w:rPr>
        <w:t>1)</w:t>
      </w:r>
    </w:p>
    <w:p w14:paraId="71F813E4" w14:textId="5BF4903D" w:rsidR="001E2A99" w:rsidRDefault="00A45C7F" w:rsidP="00A45C7F">
      <w:pPr>
        <w:pBdr>
          <w:top w:val="nil"/>
          <w:left w:val="nil"/>
          <w:bottom w:val="nil"/>
          <w:right w:val="nil"/>
          <w:between w:val="nil"/>
        </w:pBdr>
        <w:spacing w:before="4"/>
        <w:rPr>
          <w:rFonts w:ascii="Arial" w:eastAsia="Arial" w:hAnsi="Arial" w:cs="Arial"/>
          <w:color w:val="000000"/>
          <w:sz w:val="24"/>
          <w:szCs w:val="24"/>
        </w:rPr>
      </w:pPr>
      <w:r>
        <w:rPr>
          <w:rFonts w:ascii="Arial" w:eastAsia="Arial" w:hAnsi="Arial" w:cs="Arial"/>
          <w:noProof/>
          <w:color w:val="000000"/>
          <w:sz w:val="24"/>
          <w:szCs w:val="24"/>
          <w:lang w:eastAsia="en-US"/>
        </w:rPr>
        <mc:AlternateContent>
          <mc:Choice Requires="wps">
            <w:drawing>
              <wp:anchor distT="4294967294" distB="4294967294" distL="114300" distR="114300" simplePos="0" relativeHeight="251658240" behindDoc="0" locked="0" layoutInCell="1" allowOverlap="1" wp14:anchorId="769965CC" wp14:editId="4608CEFE">
                <wp:simplePos x="0" y="0"/>
                <wp:positionH relativeFrom="margin">
                  <wp:posOffset>-5715</wp:posOffset>
                </wp:positionH>
                <wp:positionV relativeFrom="paragraph">
                  <wp:posOffset>81383</wp:posOffset>
                </wp:positionV>
                <wp:extent cx="558546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54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6F1420"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45pt,6.4pt" to="439.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" strokecolor="windowText" strokeweight="1.5pt">
                <o:lock v:ext="edit" shapetype="f"/>
                <w10:wrap anchorx="margin"/>
              </v:line>
            </w:pict>
          </mc:Fallback>
        </mc:AlternateContent>
      </w:r>
    </w:p>
    <w:p w14:paraId="71F813E5" w14:textId="2CE3A32B" w:rsidR="001E2A99" w:rsidRPr="00FE53CE" w:rsidRDefault="00693A54" w:rsidP="00A45C7F">
      <w:pPr>
        <w:pBdr>
          <w:top w:val="nil"/>
          <w:left w:val="nil"/>
          <w:bottom w:val="nil"/>
          <w:right w:val="nil"/>
          <w:between w:val="nil"/>
        </w:pBdr>
        <w:jc w:val="both"/>
        <w:rPr>
          <w:iCs/>
          <w:color w:val="000000"/>
          <w:sz w:val="20"/>
          <w:szCs w:val="20"/>
        </w:rPr>
      </w:pPr>
      <w:r w:rsidRPr="00FE53CE">
        <w:rPr>
          <w:b/>
          <w:iCs/>
          <w:color w:val="000000"/>
          <w:sz w:val="24"/>
          <w:szCs w:val="24"/>
        </w:rPr>
        <w:t>Abstract</w:t>
      </w:r>
      <w:r w:rsidRPr="00FE53CE">
        <w:rPr>
          <w:b/>
          <w:color w:val="000000"/>
          <w:sz w:val="24"/>
          <w:szCs w:val="24"/>
        </w:rPr>
        <w:t xml:space="preserve"> </w:t>
      </w:r>
      <w:r w:rsidRPr="00FE53CE">
        <w:rPr>
          <w:iCs/>
          <w:color w:val="000000"/>
          <w:sz w:val="20"/>
          <w:szCs w:val="20"/>
        </w:rPr>
        <w:t xml:space="preserve">CNC Lathes are machines operated by a computer system used for various production processes, such as metal spinning, parts reclamation, woodturning, thermal spraying, glass-working, etc. These machines utilize a </w:t>
      </w:r>
      <w:r w:rsidR="006666C0" w:rsidRPr="00FE53CE">
        <w:rPr>
          <w:iCs/>
          <w:color w:val="000000"/>
          <w:sz w:val="20"/>
          <w:szCs w:val="20"/>
        </w:rPr>
        <w:t>closed-loop</w:t>
      </w:r>
      <w:r w:rsidRPr="00FE53CE">
        <w:rPr>
          <w:iCs/>
          <w:color w:val="000000"/>
          <w:sz w:val="20"/>
          <w:szCs w:val="20"/>
        </w:rPr>
        <w:t xml:space="preserve"> system to detect errors via an alarm code automatically. CNC Lathes are one of the production machines with its operations inseparable from maintenance for maximum performance. This process is carried out by machine operators and technicians in the maintenance field. During the Covid-19 pandemic, maintenance policies remained the same, even though the production intensity changed under normal conditions. Therefore, this study determined the right maintenance planning strategy for CNC HAAS ST-10 from 6 to 8 working hours during the pandemic. </w:t>
      </w:r>
    </w:p>
    <w:p w14:paraId="71F813E6" w14:textId="77777777" w:rsidR="001E2A99" w:rsidRPr="00FE53CE" w:rsidRDefault="001E2A99" w:rsidP="00A45C7F">
      <w:pPr>
        <w:pBdr>
          <w:top w:val="nil"/>
          <w:left w:val="nil"/>
          <w:bottom w:val="nil"/>
          <w:right w:val="nil"/>
          <w:between w:val="nil"/>
        </w:pBdr>
        <w:jc w:val="both"/>
        <w:rPr>
          <w:color w:val="000000"/>
          <w:sz w:val="24"/>
          <w:szCs w:val="24"/>
        </w:rPr>
      </w:pPr>
    </w:p>
    <w:p w14:paraId="71F813E7" w14:textId="410324F4" w:rsidR="001E2A99" w:rsidRPr="00FE53CE" w:rsidRDefault="00693A54" w:rsidP="00A45C7F">
      <w:pPr>
        <w:spacing w:before="1"/>
        <w:jc w:val="both"/>
        <w:rPr>
          <w:iCs/>
          <w:sz w:val="20"/>
          <w:szCs w:val="20"/>
        </w:rPr>
      </w:pPr>
      <w:r w:rsidRPr="00FE53CE">
        <w:rPr>
          <w:b/>
          <w:iCs/>
          <w:sz w:val="20"/>
          <w:szCs w:val="20"/>
        </w:rPr>
        <w:t xml:space="preserve">Keywords: </w:t>
      </w:r>
      <w:r w:rsidRPr="00FE53CE">
        <w:rPr>
          <w:iCs/>
          <w:sz w:val="20"/>
          <w:szCs w:val="20"/>
        </w:rPr>
        <w:t>CNC Lathe, Covid-19, Maintenance, Time Interval</w:t>
      </w:r>
    </w:p>
    <w:p w14:paraId="71F813E8" w14:textId="0CB8A6C8" w:rsidR="001E2A99" w:rsidRDefault="00A45C7F" w:rsidP="00A45C7F">
      <w:pPr>
        <w:pBdr>
          <w:top w:val="nil"/>
          <w:left w:val="nil"/>
          <w:bottom w:val="nil"/>
          <w:right w:val="nil"/>
          <w:between w:val="nil"/>
        </w:pBdr>
        <w:jc w:val="both"/>
        <w:rPr>
          <w:color w:val="000000"/>
          <w:sz w:val="24"/>
          <w:szCs w:val="24"/>
        </w:rPr>
      </w:pPr>
      <w:r>
        <w:rPr>
          <w:b/>
          <w:i/>
          <w:iCs/>
          <w:noProof/>
          <w:sz w:val="20"/>
          <w:szCs w:val="20"/>
          <w:lang w:eastAsia="en-US"/>
        </w:rPr>
        <mc:AlternateContent>
          <mc:Choice Requires="wps">
            <w:drawing>
              <wp:anchor distT="4294967294" distB="4294967294" distL="114300" distR="114300" simplePos="0" relativeHeight="251659264" behindDoc="0" locked="0" layoutInCell="1" allowOverlap="1" wp14:anchorId="769965CC" wp14:editId="4780837E">
                <wp:simplePos x="0" y="0"/>
                <wp:positionH relativeFrom="margin">
                  <wp:posOffset>-5715</wp:posOffset>
                </wp:positionH>
                <wp:positionV relativeFrom="paragraph">
                  <wp:posOffset>156742</wp:posOffset>
                </wp:positionV>
                <wp:extent cx="55854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54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CAE84C"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45pt,12.35pt" to="439.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" strokecolor="windowText" strokeweight="1.5pt">
                <o:lock v:ext="edit" shapetype="f"/>
                <w10:wrap anchorx="margin"/>
              </v:line>
            </w:pict>
          </mc:Fallback>
        </mc:AlternateContent>
      </w:r>
    </w:p>
    <w:p w14:paraId="71F813E9" w14:textId="0DC9AB2D" w:rsidR="001E2A99" w:rsidRDefault="001E2A99" w:rsidP="00A45C7F">
      <w:pPr>
        <w:pBdr>
          <w:top w:val="nil"/>
          <w:left w:val="nil"/>
          <w:bottom w:val="nil"/>
          <w:right w:val="nil"/>
          <w:between w:val="nil"/>
        </w:pBdr>
        <w:jc w:val="both"/>
        <w:rPr>
          <w:color w:val="000000"/>
          <w:sz w:val="24"/>
          <w:szCs w:val="24"/>
        </w:rPr>
      </w:pPr>
    </w:p>
    <w:p w14:paraId="375B1FD4" w14:textId="77777777" w:rsidR="002D051F" w:rsidRDefault="002D051F" w:rsidP="00E67C5A">
      <w:pPr>
        <w:pStyle w:val="Heading1"/>
        <w:ind w:left="426" w:hanging="426"/>
        <w:jc w:val="left"/>
        <w:rPr>
          <w:sz w:val="22"/>
          <w:szCs w:val="22"/>
        </w:rPr>
        <w:sectPr w:rsidR="002D051F" w:rsidSect="00F61148">
          <w:headerReference w:type="default" r:id="rId7"/>
          <w:footerReference w:type="default" r:id="rId8"/>
          <w:headerReference w:type="first" r:id="rId9"/>
          <w:footerReference w:type="first" r:id="rId10"/>
          <w:pgSz w:w="11906" w:h="16838" w:code="9"/>
          <w:pgMar w:top="1418" w:right="1418" w:bottom="1418" w:left="1701" w:header="720" w:footer="720" w:gutter="0"/>
          <w:pgNumType w:start="1"/>
          <w:cols w:space="720"/>
          <w:titlePg/>
          <w:docGrid w:linePitch="299"/>
        </w:sectPr>
      </w:pPr>
    </w:p>
    <w:p w14:paraId="71F813EA" w14:textId="6795A8C9" w:rsidR="001E2A99" w:rsidRPr="00A45C7F" w:rsidRDefault="00E67C5A" w:rsidP="00E67C5A">
      <w:pPr>
        <w:pStyle w:val="Heading1"/>
        <w:ind w:left="426" w:hanging="426"/>
        <w:jc w:val="left"/>
        <w:rPr>
          <w:sz w:val="22"/>
          <w:szCs w:val="22"/>
        </w:rPr>
      </w:pPr>
      <w:r>
        <w:rPr>
          <w:sz w:val="22"/>
          <w:szCs w:val="22"/>
        </w:rPr>
        <w:lastRenderedPageBreak/>
        <w:t>1</w:t>
      </w:r>
      <w:r w:rsidR="00693A54" w:rsidRPr="00A45C7F">
        <w:rPr>
          <w:sz w:val="22"/>
          <w:szCs w:val="22"/>
        </w:rPr>
        <w:t>.</w:t>
      </w:r>
      <w:r>
        <w:rPr>
          <w:sz w:val="22"/>
          <w:szCs w:val="22"/>
        </w:rPr>
        <w:t xml:space="preserve"> </w:t>
      </w:r>
      <w:r w:rsidR="00693A54" w:rsidRPr="00A45C7F">
        <w:rPr>
          <w:sz w:val="22"/>
          <w:szCs w:val="22"/>
        </w:rPr>
        <w:t>Introduction</w:t>
      </w:r>
    </w:p>
    <w:p w14:paraId="71F813EB" w14:textId="0191FDB2" w:rsidR="001E2A99" w:rsidRPr="00A45C7F" w:rsidRDefault="00693A54" w:rsidP="002D051F">
      <w:pPr>
        <w:widowControl/>
        <w:tabs>
          <w:tab w:val="left" w:pos="720"/>
        </w:tabs>
        <w:ind w:firstLine="567"/>
        <w:jc w:val="both"/>
        <w:rPr>
          <w:color w:val="000000"/>
        </w:rPr>
      </w:pPr>
      <w:r w:rsidRPr="00A45C7F">
        <w:t xml:space="preserve">CNC Lathes are machines operated by a computer system and used for various production processes. </w:t>
      </w:r>
      <w:r w:rsidRPr="00A45C7F">
        <w:rPr>
          <w:color w:val="000000"/>
        </w:rPr>
        <w:t xml:space="preserve">These machines apply a closed-loop system that detects errors automatically via an alarm code </w:t>
      </w:r>
      <w:r w:rsidRPr="00A45C7F">
        <w:t>[1]</w:t>
      </w:r>
      <w:r w:rsidRPr="00A45C7F">
        <w:rPr>
          <w:color w:val="000000"/>
        </w:rPr>
        <w:t xml:space="preserve">. </w:t>
      </w:r>
      <w:r w:rsidRPr="00A45C7F">
        <w:t xml:space="preserve">One of the activities carried out by the manufacturing industry is machine maintenance, which is important to keep the engine in good condition for adequate performance [2]. Proper maintenance can keep the machine in top condition and reduce the costs of making repairs. </w:t>
      </w:r>
      <w:r w:rsidRPr="00A45C7F">
        <w:rPr>
          <w:color w:val="000000"/>
        </w:rPr>
        <w:t>Maintenance on this CNC Lathe machine is divided into preventive and curative.</w:t>
      </w:r>
      <w:r w:rsidRPr="00A45C7F">
        <w:rPr>
          <w:color w:val="000000"/>
        </w:rPr>
        <w:tab/>
      </w:r>
    </w:p>
    <w:p w14:paraId="13A620A3" w14:textId="4BD8C21B" w:rsidR="00DE2ABD" w:rsidRDefault="00693A54" w:rsidP="00A312F7">
      <w:pPr>
        <w:widowControl/>
        <w:tabs>
          <w:tab w:val="left" w:pos="720"/>
        </w:tabs>
        <w:ind w:firstLine="567"/>
        <w:jc w:val="both"/>
        <w:rPr>
          <w:color w:val="000000"/>
        </w:rPr>
      </w:pPr>
      <w:r w:rsidRPr="00A45C7F">
        <w:rPr>
          <w:color w:val="000000"/>
        </w:rPr>
        <w:t>Preventive maintenance is associated with the daily and monthly cleaning of the machine to eradicate the possibility of repairing or replacing the components due to work intensity, component life, mechanical and electrical conditions, and the tolerance of the resulting tensions. The maintenance carried out includes the lubrication of m</w:t>
      </w:r>
      <w:r w:rsidR="00546F9E">
        <w:rPr>
          <w:color w:val="000000"/>
        </w:rPr>
        <w:t xml:space="preserve">achine parts, such as </w:t>
      </w:r>
      <w:proofErr w:type="spellStart"/>
      <w:r w:rsidR="00546F9E">
        <w:rPr>
          <w:color w:val="000000"/>
        </w:rPr>
        <w:t>slideway</w:t>
      </w:r>
      <w:proofErr w:type="spellEnd"/>
      <w:r w:rsidR="00546F9E">
        <w:rPr>
          <w:color w:val="000000"/>
        </w:rPr>
        <w:t xml:space="preserve">, </w:t>
      </w:r>
      <w:r w:rsidRPr="00A45C7F">
        <w:rPr>
          <w:color w:val="000000"/>
        </w:rPr>
        <w:t>coolant, hydraulic, and gearbox/spindle. Others include inspecting the machine control system to prevent overheating, cooling before and after use, cleaning, and checking the mechanical condition.</w:t>
      </w:r>
    </w:p>
    <w:p w14:paraId="559B542F" w14:textId="77777777" w:rsidR="006666C0" w:rsidRPr="00A45C7F" w:rsidRDefault="006666C0" w:rsidP="00A312F7">
      <w:pPr>
        <w:widowControl/>
        <w:tabs>
          <w:tab w:val="left" w:pos="720"/>
        </w:tabs>
        <w:ind w:firstLine="567"/>
        <w:jc w:val="both"/>
        <w:rPr>
          <w:color w:val="000000"/>
        </w:rPr>
      </w:pPr>
    </w:p>
    <w:p w14:paraId="3F876A34" w14:textId="7650DC08" w:rsidR="003C4DB1" w:rsidRDefault="003C4DB1" w:rsidP="003C4DB1">
      <w:pPr>
        <w:widowControl/>
        <w:jc w:val="both"/>
        <w:rPr>
          <w:sz w:val="15"/>
          <w:szCs w:val="15"/>
        </w:rPr>
      </w:pPr>
      <w:r>
        <w:rPr>
          <w:noProof/>
          <w:color w:val="000000"/>
          <w:lang w:eastAsia="en-US"/>
        </w:rPr>
        <mc:AlternateContent>
          <mc:Choice Requires="wps">
            <w:drawing>
              <wp:anchor distT="0" distB="0" distL="114300" distR="114300" simplePos="0" relativeHeight="251661312" behindDoc="0" locked="0" layoutInCell="1" allowOverlap="1" wp14:anchorId="6BEBBBD7" wp14:editId="4EDCB8B8">
                <wp:simplePos x="0" y="0"/>
                <wp:positionH relativeFrom="column">
                  <wp:posOffset>-2540</wp:posOffset>
                </wp:positionH>
                <wp:positionV relativeFrom="paragraph">
                  <wp:posOffset>60222</wp:posOffset>
                </wp:positionV>
                <wp:extent cx="2714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BFCC8A"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75pt" to="213.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" strokecolor="black [3040]"/>
            </w:pict>
          </mc:Fallback>
        </mc:AlternateContent>
      </w:r>
    </w:p>
    <w:p w14:paraId="1B2871E4" w14:textId="77777777" w:rsidR="00C16D24" w:rsidRPr="00061E88" w:rsidRDefault="003C4DB1" w:rsidP="003C4DB1">
      <w:pPr>
        <w:widowControl/>
        <w:jc w:val="both"/>
        <w:rPr>
          <w:sz w:val="16"/>
          <w:szCs w:val="16"/>
        </w:rPr>
      </w:pPr>
      <w:r w:rsidRPr="00061E88">
        <w:rPr>
          <w:sz w:val="16"/>
          <w:szCs w:val="16"/>
        </w:rPr>
        <w:t xml:space="preserve">* Corresponding author. Email: </w:t>
      </w:r>
    </w:p>
    <w:p w14:paraId="3E7F1F8E" w14:textId="6775541B" w:rsidR="00C16D24" w:rsidRPr="00061E88" w:rsidRDefault="004668EF" w:rsidP="003C4DB1">
      <w:pPr>
        <w:widowControl/>
        <w:jc w:val="both"/>
        <w:rPr>
          <w:sz w:val="16"/>
          <w:szCs w:val="16"/>
        </w:rPr>
      </w:pPr>
      <w:hyperlink r:id="rId11" w:history="1">
        <w:r w:rsidR="00C16D24" w:rsidRPr="00061E88">
          <w:rPr>
            <w:rStyle w:val="Hyperlink"/>
            <w:sz w:val="16"/>
            <w:szCs w:val="16"/>
          </w:rPr>
          <w:t>sumarhs.undip@gmail.com</w:t>
        </w:r>
      </w:hyperlink>
      <w:r w:rsidR="00C16D24" w:rsidRPr="00061E88">
        <w:rPr>
          <w:sz w:val="16"/>
          <w:szCs w:val="16"/>
        </w:rPr>
        <w:t xml:space="preserve"> </w:t>
      </w:r>
    </w:p>
    <w:p w14:paraId="6642651A" w14:textId="00696096" w:rsidR="00BE7B5C" w:rsidRPr="00061E88" w:rsidRDefault="003C4DB1" w:rsidP="003C4DB1">
      <w:pPr>
        <w:widowControl/>
        <w:jc w:val="both"/>
        <w:rPr>
          <w:sz w:val="16"/>
          <w:szCs w:val="16"/>
        </w:rPr>
      </w:pPr>
      <w:r w:rsidRPr="00061E88">
        <w:rPr>
          <w:sz w:val="16"/>
          <w:szCs w:val="16"/>
        </w:rPr>
        <w:lastRenderedPageBreak/>
        <w:t xml:space="preserve">Published online at </w:t>
      </w:r>
      <w:hyperlink r:id="rId12" w:history="1">
        <w:r w:rsidR="006666C0" w:rsidRPr="00F31007">
          <w:rPr>
            <w:rStyle w:val="Hyperlink"/>
            <w:sz w:val="16"/>
            <w:szCs w:val="16"/>
          </w:rPr>
          <w:t>http://jemis.ub.ac.id</w:t>
        </w:r>
      </w:hyperlink>
      <w:r w:rsidR="006666C0">
        <w:rPr>
          <w:sz w:val="16"/>
          <w:szCs w:val="16"/>
        </w:rPr>
        <w:t xml:space="preserve"> </w:t>
      </w:r>
    </w:p>
    <w:p w14:paraId="2C22371B" w14:textId="1E02A360" w:rsidR="003C4DB1" w:rsidRPr="00061E88" w:rsidRDefault="003C4DB1" w:rsidP="00BE7B5C">
      <w:pPr>
        <w:widowControl/>
        <w:jc w:val="both"/>
        <w:rPr>
          <w:sz w:val="16"/>
          <w:szCs w:val="16"/>
        </w:rPr>
      </w:pPr>
      <w:r w:rsidRPr="00061E88">
        <w:rPr>
          <w:sz w:val="16"/>
          <w:szCs w:val="16"/>
        </w:rPr>
        <w:t>Copyright © 2022 DTI UB Publishing. All Rights Reserved</w:t>
      </w:r>
    </w:p>
    <w:p w14:paraId="71F813ED" w14:textId="2C3949CB" w:rsidR="001E2A99" w:rsidRPr="00A45C7F" w:rsidRDefault="00693A54" w:rsidP="002D051F">
      <w:pPr>
        <w:widowControl/>
        <w:ind w:firstLine="567"/>
        <w:jc w:val="both"/>
      </w:pPr>
      <w:r w:rsidRPr="00A45C7F">
        <w:t xml:space="preserve">Several maintenance policies were still carried out during the pandemic, even though the production intensity differed under normal conditions. Therefore, it is necessary to carry out a special strategy for maintenance, especially for the HAAS ST10 CNC lathe, which is </w:t>
      </w:r>
      <w:r w:rsidRPr="00A45C7F">
        <w:rPr>
          <w:color w:val="000000"/>
        </w:rPr>
        <w:t>one of the most common types manufactured in the United States of America [3].</w:t>
      </w:r>
    </w:p>
    <w:p w14:paraId="71F813EE" w14:textId="77777777" w:rsidR="001E2A99" w:rsidRPr="00A45C7F" w:rsidRDefault="001E2A99" w:rsidP="00A45C7F">
      <w:pPr>
        <w:widowControl/>
        <w:ind w:firstLine="436"/>
        <w:jc w:val="both"/>
      </w:pPr>
    </w:p>
    <w:p w14:paraId="71F813EF" w14:textId="4B4A5003" w:rsidR="001E2A99" w:rsidRPr="00A45C7F" w:rsidRDefault="002D051F" w:rsidP="002D051F">
      <w:pPr>
        <w:pStyle w:val="Heading1"/>
        <w:ind w:left="0"/>
        <w:jc w:val="both"/>
        <w:rPr>
          <w:sz w:val="22"/>
          <w:szCs w:val="22"/>
        </w:rPr>
      </w:pPr>
      <w:r>
        <w:rPr>
          <w:sz w:val="22"/>
          <w:szCs w:val="22"/>
        </w:rPr>
        <w:t>2</w:t>
      </w:r>
      <w:r w:rsidR="00693A54" w:rsidRPr="00A45C7F">
        <w:rPr>
          <w:sz w:val="22"/>
          <w:szCs w:val="22"/>
        </w:rPr>
        <w:t>.</w:t>
      </w:r>
      <w:r>
        <w:rPr>
          <w:sz w:val="22"/>
          <w:szCs w:val="22"/>
        </w:rPr>
        <w:t xml:space="preserve"> </w:t>
      </w:r>
      <w:r w:rsidR="00693A54" w:rsidRPr="00A45C7F">
        <w:rPr>
          <w:sz w:val="22"/>
          <w:szCs w:val="22"/>
        </w:rPr>
        <w:t>Basic Theory</w:t>
      </w:r>
    </w:p>
    <w:p w14:paraId="71F813F0" w14:textId="10B07F6A" w:rsidR="001E2A99" w:rsidRPr="00A45C7F" w:rsidRDefault="00693A54" w:rsidP="00A45C7F">
      <w:pPr>
        <w:pStyle w:val="Heading2"/>
        <w:ind w:hanging="1104"/>
        <w:rPr>
          <w:rFonts w:ascii="Times New Roman" w:eastAsia="Times New Roman" w:hAnsi="Times New Roman" w:cs="Times New Roman"/>
          <w:color w:val="000000"/>
          <w:sz w:val="22"/>
          <w:szCs w:val="22"/>
        </w:rPr>
      </w:pPr>
      <w:r w:rsidRPr="00A45C7F">
        <w:rPr>
          <w:sz w:val="22"/>
          <w:szCs w:val="22"/>
        </w:rPr>
        <w:tab/>
      </w:r>
      <w:r w:rsidRPr="00A45C7F">
        <w:rPr>
          <w:rFonts w:ascii="Times New Roman" w:eastAsia="Times New Roman" w:hAnsi="Times New Roman" w:cs="Times New Roman"/>
          <w:color w:val="000000"/>
          <w:sz w:val="22"/>
          <w:szCs w:val="22"/>
        </w:rPr>
        <w:t>A.</w:t>
      </w:r>
      <w:r w:rsidR="002D051F">
        <w:rPr>
          <w:sz w:val="22"/>
          <w:szCs w:val="22"/>
        </w:rPr>
        <w:t xml:space="preserve"> </w:t>
      </w:r>
      <w:r w:rsidRPr="00A45C7F">
        <w:rPr>
          <w:rFonts w:ascii="Times New Roman" w:eastAsia="Times New Roman" w:hAnsi="Times New Roman" w:cs="Times New Roman"/>
          <w:color w:val="000000"/>
          <w:sz w:val="22"/>
          <w:szCs w:val="22"/>
        </w:rPr>
        <w:t>CNC Lathe Machine</w:t>
      </w:r>
    </w:p>
    <w:p w14:paraId="71F813F1" w14:textId="77777777" w:rsidR="001E2A99" w:rsidRPr="00A45C7F" w:rsidRDefault="00693A54" w:rsidP="002D051F">
      <w:pPr>
        <w:widowControl/>
        <w:ind w:firstLine="567"/>
        <w:jc w:val="both"/>
        <w:rPr>
          <w:color w:val="000000"/>
        </w:rPr>
      </w:pPr>
      <w:r w:rsidRPr="00A45C7F">
        <w:rPr>
          <w:color w:val="000000"/>
        </w:rPr>
        <w:t>A CNC Lathe is a machine tool used for various production processes assisted by a Computer Numerical Control (CNC). Companies use this machine because it is precise and faster producing quantity and quality outputs. Although the CNC lathe has the same parts as a conventional type in terms of shape and function, the machine parts are operated automatically via a monitor.</w:t>
      </w:r>
    </w:p>
    <w:p w14:paraId="71F813F8" w14:textId="77777777" w:rsidR="001E2A99" w:rsidRPr="00A45C7F" w:rsidRDefault="001E2A99" w:rsidP="002D051F">
      <w:pPr>
        <w:widowControl/>
        <w:ind w:firstLine="567"/>
        <w:jc w:val="both"/>
      </w:pPr>
    </w:p>
    <w:p w14:paraId="71F813F9" w14:textId="343D1A8D" w:rsidR="001E2A99" w:rsidRPr="00A45C7F" w:rsidRDefault="00693A54" w:rsidP="002D051F">
      <w:pPr>
        <w:widowControl/>
        <w:ind w:firstLine="567"/>
        <w:jc w:val="both"/>
      </w:pPr>
      <w:r w:rsidRPr="00A45C7F">
        <w:t>Fig 2.1 shows the image of the HAAS ST10 CNC lathe.</w:t>
      </w:r>
    </w:p>
    <w:p w14:paraId="71F813FA" w14:textId="77777777" w:rsidR="001E2A99" w:rsidRPr="00A45C7F" w:rsidRDefault="00693A54" w:rsidP="00A45C7F">
      <w:pPr>
        <w:widowControl/>
        <w:ind w:firstLine="283"/>
        <w:jc w:val="center"/>
        <w:rPr>
          <w:color w:val="000000"/>
        </w:rPr>
      </w:pPr>
      <w:r w:rsidRPr="00A45C7F">
        <w:rPr>
          <w:noProof/>
          <w:lang w:eastAsia="en-US"/>
        </w:rPr>
        <w:lastRenderedPageBreak/>
        <w:drawing>
          <wp:inline distT="0" distB="0" distL="0" distR="0" wp14:anchorId="71F8154D" wp14:editId="43CBA115">
            <wp:extent cx="2523284" cy="1750828"/>
            <wp:effectExtent l="0" t="0" r="0" b="1905"/>
            <wp:docPr id="1" name="image1.jpg" descr="Hasil gambar untuk haaas st10"/>
            <wp:cNvGraphicFramePr/>
            <a:graphic xmlns:a="http://schemas.openxmlformats.org/drawingml/2006/main">
              <a:graphicData uri="http://schemas.openxmlformats.org/drawingml/2006/picture">
                <pic:pic xmlns:pic="http://schemas.openxmlformats.org/drawingml/2006/picture">
                  <pic:nvPicPr>
                    <pic:cNvPr id="0" name="image1.jpg" descr="Hasil gambar untuk haaas st10"/>
                    <pic:cNvPicPr preferRelativeResize="0"/>
                  </pic:nvPicPr>
                  <pic:blipFill>
                    <a:blip r:embed="rId13"/>
                    <a:srcRect/>
                    <a:stretch>
                      <a:fillRect/>
                    </a:stretch>
                  </pic:blipFill>
                  <pic:spPr>
                    <a:xfrm>
                      <a:off x="0" y="0"/>
                      <a:ext cx="2530977" cy="1756166"/>
                    </a:xfrm>
                    <a:prstGeom prst="rect">
                      <a:avLst/>
                    </a:prstGeom>
                    <a:ln/>
                  </pic:spPr>
                </pic:pic>
              </a:graphicData>
            </a:graphic>
          </wp:inline>
        </w:drawing>
      </w:r>
    </w:p>
    <w:p w14:paraId="71F813FB" w14:textId="109F3C2A" w:rsidR="001E2A99" w:rsidRPr="00A45C7F" w:rsidRDefault="00693A54" w:rsidP="002D051F">
      <w:pPr>
        <w:widowControl/>
        <w:jc w:val="center"/>
        <w:rPr>
          <w:color w:val="000000"/>
        </w:rPr>
      </w:pPr>
      <w:r w:rsidRPr="00A45C7F">
        <w:rPr>
          <w:b/>
          <w:color w:val="000000"/>
        </w:rPr>
        <w:t>Fig 2.1</w:t>
      </w:r>
      <w:r w:rsidRPr="00A45C7F">
        <w:rPr>
          <w:color w:val="000000"/>
        </w:rPr>
        <w:t xml:space="preserve"> HAAS ST10 CNC Lathe</w:t>
      </w:r>
    </w:p>
    <w:p w14:paraId="71F813FC" w14:textId="57B07D7E" w:rsidR="001E2A99" w:rsidRPr="00A45C7F" w:rsidRDefault="00693A54" w:rsidP="002D051F">
      <w:pPr>
        <w:keepNext/>
        <w:keepLines/>
        <w:widowControl/>
        <w:spacing w:before="120"/>
        <w:rPr>
          <w:i/>
        </w:rPr>
      </w:pPr>
      <w:r w:rsidRPr="00A45C7F">
        <w:t>B</w:t>
      </w:r>
      <w:r w:rsidR="002D051F">
        <w:t xml:space="preserve">. </w:t>
      </w:r>
      <w:r w:rsidRPr="00A45C7F">
        <w:t>Maintenance</w:t>
      </w:r>
    </w:p>
    <w:p w14:paraId="71F813FD" w14:textId="62EACC84" w:rsidR="001E2A99" w:rsidRDefault="00693A54" w:rsidP="002D051F">
      <w:pPr>
        <w:widowControl/>
        <w:ind w:firstLine="567"/>
        <w:jc w:val="both"/>
        <w:rPr>
          <w:color w:val="000000"/>
        </w:rPr>
      </w:pPr>
      <w:r w:rsidRPr="00A45C7F">
        <w:rPr>
          <w:color w:val="000000"/>
        </w:rPr>
        <w:t>Maintenance and reliability are important for the proper functioning of a machine and to ensure it is always in standard conditions for optimum performance. Therefore, to achieve stability, maintenance, and reliability, it is necessary to have a plan and strategy of action.</w:t>
      </w:r>
    </w:p>
    <w:p w14:paraId="64B4E294" w14:textId="77777777" w:rsidR="002D051F" w:rsidRPr="00A45C7F" w:rsidRDefault="002D051F" w:rsidP="002D051F">
      <w:pPr>
        <w:widowControl/>
        <w:ind w:firstLine="567"/>
        <w:jc w:val="both"/>
        <w:rPr>
          <w:color w:val="000000"/>
        </w:rPr>
      </w:pPr>
    </w:p>
    <w:p w14:paraId="71F813FE" w14:textId="0A6546EC" w:rsidR="001E2A99" w:rsidRDefault="00693A54" w:rsidP="002D051F">
      <w:pPr>
        <w:widowControl/>
        <w:ind w:firstLine="567"/>
        <w:jc w:val="both"/>
      </w:pPr>
      <w:r w:rsidRPr="00A45C7F">
        <w:t>There are two categories of maintenance, namely Preventive and Corrective or Breakdown. Preventive maintenance is carried out before failure or damage occurs to a system to keep it functioning in its prime [4]. It is also of two types, periodic or time-based and predictive or condition-based. Time-based maintenance is carried out based on analyzing failed occurrences within a period or interval. Meanwhile, condition-based maintenance is carried out based on the analysis of the machine’s condition. Preventive maintenance can be carried out with Condition Based Maintenance (CBM), assuming the implementation is effective, otherwise Time-Based Maintenance (TBM) is conducted.</w:t>
      </w:r>
    </w:p>
    <w:p w14:paraId="6A5E8893" w14:textId="77777777" w:rsidR="002D051F" w:rsidRPr="00A45C7F" w:rsidRDefault="002D051F" w:rsidP="002D051F">
      <w:pPr>
        <w:widowControl/>
        <w:ind w:firstLine="567"/>
        <w:jc w:val="both"/>
      </w:pPr>
    </w:p>
    <w:p w14:paraId="71F813FF" w14:textId="4C490DD4" w:rsidR="001E2A99" w:rsidRDefault="00693A54" w:rsidP="002D051F">
      <w:pPr>
        <w:widowControl/>
        <w:ind w:firstLine="567"/>
        <w:jc w:val="both"/>
      </w:pPr>
      <w:r w:rsidRPr="00A45C7F">
        <w:t>After a machine failure, corrective maintenance is performed to restore the engine's performance to its original state. The costs incurred tend to be cheaper than the total amount for preventive maintenance. Sometimes it is even greater, especially when the machine production process is disrupted, leading to losses [5]. Therefore, to plan the minimum maintenance cost, it is necessary to consider the intensity of preventive and breakdown / corrective maintenance. The graph of the maintenance cost relationship is shown in Fi</w:t>
      </w:r>
      <w:r w:rsidR="00086A0B">
        <w:t>g</w:t>
      </w:r>
      <w:r w:rsidRPr="00A45C7F">
        <w:t xml:space="preserve"> 2.2.</w:t>
      </w:r>
    </w:p>
    <w:p w14:paraId="016B629E" w14:textId="77777777" w:rsidR="002D051F" w:rsidRPr="00A45C7F" w:rsidRDefault="002D051F" w:rsidP="002D051F">
      <w:pPr>
        <w:widowControl/>
        <w:ind w:firstLine="567"/>
        <w:jc w:val="both"/>
      </w:pPr>
    </w:p>
    <w:p w14:paraId="71F81400" w14:textId="77777777" w:rsidR="001E2A99" w:rsidRPr="00A45C7F" w:rsidRDefault="001E2A99" w:rsidP="002D051F">
      <w:pPr>
        <w:widowControl/>
        <w:ind w:firstLine="567"/>
        <w:jc w:val="both"/>
      </w:pPr>
    </w:p>
    <w:p w14:paraId="71F81401" w14:textId="77777777" w:rsidR="001E2A99" w:rsidRPr="00A45C7F" w:rsidRDefault="00693A54" w:rsidP="002D051F">
      <w:pPr>
        <w:widowControl/>
        <w:jc w:val="center"/>
      </w:pPr>
      <w:r w:rsidRPr="00A45C7F">
        <w:rPr>
          <w:noProof/>
          <w:lang w:eastAsia="en-US"/>
        </w:rPr>
        <w:lastRenderedPageBreak/>
        <w:drawing>
          <wp:inline distT="0" distB="0" distL="0" distR="0" wp14:anchorId="71F8154F" wp14:editId="37949491">
            <wp:extent cx="2698012" cy="1594884"/>
            <wp:effectExtent l="0" t="0" r="7620" b="5715"/>
            <wp:docPr id="2" name="image2.jpg" descr="PPT - Maintenance Cost PowerPoint Presentation, free download - ID:6620589"/>
            <wp:cNvGraphicFramePr/>
            <a:graphic xmlns:a="http://schemas.openxmlformats.org/drawingml/2006/main">
              <a:graphicData uri="http://schemas.openxmlformats.org/drawingml/2006/picture">
                <pic:pic xmlns:pic="http://schemas.openxmlformats.org/drawingml/2006/picture">
                  <pic:nvPicPr>
                    <pic:cNvPr id="0" name="image2.jpg" descr="PPT - Maintenance Cost PowerPoint Presentation, free download - ID:6620589"/>
                    <pic:cNvPicPr preferRelativeResize="0"/>
                  </pic:nvPicPr>
                  <pic:blipFill>
                    <a:blip r:embed="rId14"/>
                    <a:srcRect t="21045"/>
                    <a:stretch>
                      <a:fillRect/>
                    </a:stretch>
                  </pic:blipFill>
                  <pic:spPr>
                    <a:xfrm>
                      <a:off x="0" y="0"/>
                      <a:ext cx="2705586" cy="1599361"/>
                    </a:xfrm>
                    <a:prstGeom prst="rect">
                      <a:avLst/>
                    </a:prstGeom>
                    <a:ln/>
                  </pic:spPr>
                </pic:pic>
              </a:graphicData>
            </a:graphic>
          </wp:inline>
        </w:drawing>
      </w:r>
    </w:p>
    <w:p w14:paraId="71F81402" w14:textId="0779F620" w:rsidR="001E2A99" w:rsidRPr="00A45C7F" w:rsidRDefault="00693A54" w:rsidP="002D051F">
      <w:pPr>
        <w:widowControl/>
        <w:jc w:val="center"/>
      </w:pPr>
      <w:r w:rsidRPr="00A45C7F">
        <w:rPr>
          <w:b/>
        </w:rPr>
        <w:t xml:space="preserve">Fig 2.2: </w:t>
      </w:r>
      <w:r w:rsidRPr="00A45C7F">
        <w:t>Relationship maintenance costs</w:t>
      </w:r>
    </w:p>
    <w:p w14:paraId="06732E33" w14:textId="77777777" w:rsidR="006A6F01" w:rsidRDefault="006A6F01" w:rsidP="006A6F01">
      <w:pPr>
        <w:keepNext/>
        <w:keepLines/>
        <w:widowControl/>
      </w:pPr>
    </w:p>
    <w:p w14:paraId="71F81404" w14:textId="43614A7B" w:rsidR="001E2A99" w:rsidRPr="00A45C7F" w:rsidRDefault="00693A54" w:rsidP="006A6F01">
      <w:pPr>
        <w:keepNext/>
        <w:keepLines/>
        <w:widowControl/>
      </w:pPr>
      <w:r w:rsidRPr="00A45C7F">
        <w:t>C.</w:t>
      </w:r>
      <w:r w:rsidR="002D051F">
        <w:t xml:space="preserve"> </w:t>
      </w:r>
      <w:r w:rsidRPr="00A45C7F">
        <w:t>Maintenance in Pandemic Era</w:t>
      </w:r>
    </w:p>
    <w:p w14:paraId="71F81405" w14:textId="77777777" w:rsidR="001E2A99" w:rsidRPr="00A45C7F" w:rsidRDefault="00693A54" w:rsidP="002D051F">
      <w:pPr>
        <w:pBdr>
          <w:top w:val="nil"/>
          <w:left w:val="nil"/>
          <w:bottom w:val="nil"/>
          <w:right w:val="nil"/>
          <w:between w:val="nil"/>
        </w:pBdr>
        <w:spacing w:before="9"/>
        <w:ind w:firstLine="567"/>
        <w:jc w:val="both"/>
        <w:rPr>
          <w:color w:val="000000"/>
        </w:rPr>
      </w:pPr>
      <w:r w:rsidRPr="00A45C7F">
        <w:rPr>
          <w:color w:val="000000"/>
        </w:rPr>
        <w:t>The policies implemented by the Indonesian government during the pandemic caused some companies to experience a reduction in working hours, thereby leading to a decreased production process. This resulted in a decrease in the intensity of use of the machines, such as CNC lathes. The pandemic prompted companies to adjust the capacity of using the machine and maintenance time interval [6].</w:t>
      </w:r>
    </w:p>
    <w:p w14:paraId="71F81406" w14:textId="77777777" w:rsidR="001E2A99" w:rsidRPr="00A45C7F" w:rsidRDefault="001E2A99" w:rsidP="00A45C7F">
      <w:pPr>
        <w:pBdr>
          <w:top w:val="nil"/>
          <w:left w:val="nil"/>
          <w:bottom w:val="nil"/>
          <w:right w:val="nil"/>
          <w:between w:val="nil"/>
        </w:pBdr>
        <w:spacing w:before="9"/>
        <w:ind w:firstLine="436"/>
        <w:jc w:val="both"/>
        <w:rPr>
          <w:color w:val="000000"/>
        </w:rPr>
      </w:pPr>
    </w:p>
    <w:p w14:paraId="71F81407" w14:textId="233399BB" w:rsidR="001E2A99" w:rsidRPr="00A45C7F" w:rsidRDefault="002D051F" w:rsidP="002D051F">
      <w:pPr>
        <w:pStyle w:val="Heading1"/>
        <w:ind w:left="0"/>
        <w:jc w:val="both"/>
        <w:rPr>
          <w:sz w:val="22"/>
          <w:szCs w:val="22"/>
        </w:rPr>
      </w:pPr>
      <w:r>
        <w:rPr>
          <w:sz w:val="22"/>
          <w:szCs w:val="22"/>
        </w:rPr>
        <w:t xml:space="preserve">3. </w:t>
      </w:r>
      <w:r w:rsidR="00693A54" w:rsidRPr="00A45C7F">
        <w:rPr>
          <w:sz w:val="22"/>
          <w:szCs w:val="22"/>
        </w:rPr>
        <w:t>Research Methods</w:t>
      </w:r>
    </w:p>
    <w:p w14:paraId="71F81408" w14:textId="12876E04" w:rsidR="001E2A99" w:rsidRDefault="00693A54" w:rsidP="002D051F">
      <w:pPr>
        <w:pBdr>
          <w:top w:val="nil"/>
          <w:left w:val="nil"/>
          <w:bottom w:val="nil"/>
          <w:right w:val="nil"/>
          <w:between w:val="nil"/>
        </w:pBdr>
        <w:ind w:firstLine="567"/>
        <w:jc w:val="both"/>
        <w:rPr>
          <w:color w:val="000000"/>
        </w:rPr>
      </w:pPr>
      <w:r w:rsidRPr="00A45C7F">
        <w:rPr>
          <w:color w:val="000000"/>
        </w:rPr>
        <w:t>The method in this research starts from the literature study, data collection, data analysis and discussion, and conclusions. Literature studies are conducted by searching for previous studies on CNC machine maintenance and its strategies from reliable sources. The data collection method was used to gather data about the specifications and maintenance systems of the HAAS ST-10 CNC lathe. This stage also determined the time intervals for several maintenance techniques performed by companies, especially in manufacturing under normal and pandemic conditions.</w:t>
      </w:r>
    </w:p>
    <w:p w14:paraId="7094476C" w14:textId="77777777" w:rsidR="002D051F" w:rsidRPr="00A45C7F" w:rsidRDefault="002D051F" w:rsidP="002D051F">
      <w:pPr>
        <w:pBdr>
          <w:top w:val="nil"/>
          <w:left w:val="nil"/>
          <w:bottom w:val="nil"/>
          <w:right w:val="nil"/>
          <w:between w:val="nil"/>
        </w:pBdr>
        <w:ind w:firstLine="567"/>
        <w:jc w:val="both"/>
        <w:rPr>
          <w:color w:val="000000"/>
        </w:rPr>
      </w:pPr>
    </w:p>
    <w:p w14:paraId="71F81409" w14:textId="77777777" w:rsidR="001E2A99" w:rsidRPr="00A45C7F" w:rsidRDefault="00693A54" w:rsidP="002D051F">
      <w:pPr>
        <w:pBdr>
          <w:top w:val="nil"/>
          <w:left w:val="nil"/>
          <w:bottom w:val="nil"/>
          <w:right w:val="nil"/>
          <w:between w:val="nil"/>
        </w:pBdr>
        <w:ind w:firstLine="567"/>
        <w:jc w:val="both"/>
        <w:rPr>
          <w:color w:val="000000"/>
        </w:rPr>
      </w:pPr>
      <w:r w:rsidRPr="00A45C7F">
        <w:rPr>
          <w:color w:val="000000"/>
        </w:rPr>
        <w:t>Data analysis and discussion were carried out by analyzing maintenance strategies adapted during the pandemic based on the intensity of using machines, especially the HAAS ST-10 CNC lathe in the manufacturing industry in Indonesia. The conclusion contains the summary results obtained from data analysis and discussion conducted.</w:t>
      </w:r>
      <w:r w:rsidRPr="00A45C7F">
        <w:rPr>
          <w:color w:val="000000"/>
        </w:rPr>
        <w:tab/>
      </w:r>
    </w:p>
    <w:p w14:paraId="71F8140A" w14:textId="77777777" w:rsidR="001E2A99" w:rsidRPr="00A45C7F" w:rsidRDefault="001E2A99" w:rsidP="00A45C7F">
      <w:pPr>
        <w:pBdr>
          <w:top w:val="nil"/>
          <w:left w:val="nil"/>
          <w:bottom w:val="nil"/>
          <w:right w:val="nil"/>
          <w:between w:val="nil"/>
        </w:pBdr>
        <w:ind w:firstLine="405"/>
        <w:jc w:val="both"/>
        <w:rPr>
          <w:color w:val="000000"/>
        </w:rPr>
      </w:pPr>
    </w:p>
    <w:p w14:paraId="71F8140B" w14:textId="7476895C" w:rsidR="001E2A99" w:rsidRPr="00A45C7F" w:rsidRDefault="002D051F" w:rsidP="002D051F">
      <w:pPr>
        <w:pStyle w:val="Heading1"/>
        <w:ind w:left="0"/>
        <w:jc w:val="left"/>
        <w:rPr>
          <w:sz w:val="22"/>
          <w:szCs w:val="22"/>
        </w:rPr>
      </w:pPr>
      <w:r>
        <w:rPr>
          <w:sz w:val="22"/>
          <w:szCs w:val="22"/>
        </w:rPr>
        <w:t xml:space="preserve">4. </w:t>
      </w:r>
      <w:r w:rsidR="00693A54" w:rsidRPr="00A45C7F">
        <w:rPr>
          <w:sz w:val="22"/>
          <w:szCs w:val="22"/>
        </w:rPr>
        <w:t>Analysis &amp; Discussion</w:t>
      </w:r>
    </w:p>
    <w:p w14:paraId="269D6ADF" w14:textId="6DDDB3EA" w:rsidR="00837C7A" w:rsidRDefault="00693A54" w:rsidP="001660FC">
      <w:pPr>
        <w:pBdr>
          <w:top w:val="nil"/>
          <w:left w:val="nil"/>
          <w:bottom w:val="nil"/>
          <w:right w:val="nil"/>
          <w:between w:val="nil"/>
        </w:pBdr>
        <w:ind w:firstLine="567"/>
        <w:jc w:val="both"/>
        <w:rPr>
          <w:color w:val="000000"/>
        </w:rPr>
      </w:pPr>
      <w:r w:rsidRPr="00A45C7F">
        <w:rPr>
          <w:color w:val="000000"/>
        </w:rPr>
        <w:t>HAAS ST-10 machine is an American-made CNC lathe with high rotation capacity and power. Its specifications are shown in Table 5.1.</w:t>
      </w:r>
    </w:p>
    <w:p w14:paraId="7505EC5C" w14:textId="7F497E5B" w:rsidR="00837C7A" w:rsidRDefault="00837C7A" w:rsidP="002D051F">
      <w:pPr>
        <w:pBdr>
          <w:top w:val="nil"/>
          <w:left w:val="nil"/>
          <w:bottom w:val="nil"/>
          <w:right w:val="nil"/>
          <w:between w:val="nil"/>
        </w:pBdr>
        <w:ind w:firstLine="567"/>
        <w:jc w:val="both"/>
        <w:rPr>
          <w:color w:val="000000"/>
        </w:rPr>
      </w:pPr>
    </w:p>
    <w:p w14:paraId="41815721" w14:textId="19F86063" w:rsidR="00837C7A" w:rsidRDefault="00837C7A" w:rsidP="002D051F">
      <w:pPr>
        <w:pBdr>
          <w:top w:val="nil"/>
          <w:left w:val="nil"/>
          <w:bottom w:val="nil"/>
          <w:right w:val="nil"/>
          <w:between w:val="nil"/>
        </w:pBdr>
        <w:ind w:firstLine="567"/>
        <w:jc w:val="both"/>
        <w:rPr>
          <w:color w:val="000000"/>
        </w:rPr>
      </w:pPr>
    </w:p>
    <w:p w14:paraId="68966FCF" w14:textId="6E4C3ABA" w:rsidR="00837C7A" w:rsidRDefault="00837C7A" w:rsidP="002D051F">
      <w:pPr>
        <w:pBdr>
          <w:top w:val="nil"/>
          <w:left w:val="nil"/>
          <w:bottom w:val="nil"/>
          <w:right w:val="nil"/>
          <w:between w:val="nil"/>
        </w:pBdr>
        <w:ind w:firstLine="567"/>
        <w:jc w:val="both"/>
        <w:rPr>
          <w:color w:val="000000"/>
        </w:rPr>
      </w:pPr>
    </w:p>
    <w:p w14:paraId="2329167D" w14:textId="77777777" w:rsidR="00837C7A" w:rsidRPr="00A45C7F" w:rsidRDefault="00837C7A" w:rsidP="001660FC">
      <w:pPr>
        <w:pBdr>
          <w:top w:val="nil"/>
          <w:left w:val="nil"/>
          <w:bottom w:val="nil"/>
          <w:right w:val="nil"/>
          <w:between w:val="nil"/>
        </w:pBdr>
        <w:jc w:val="both"/>
        <w:rPr>
          <w:color w:val="000000"/>
        </w:rPr>
      </w:pPr>
    </w:p>
    <w:p w14:paraId="0EC85A51" w14:textId="77777777" w:rsidR="00837C7A" w:rsidRDefault="00837C7A" w:rsidP="002D051F">
      <w:pPr>
        <w:jc w:val="center"/>
        <w:rPr>
          <w:b/>
        </w:rPr>
        <w:sectPr w:rsidR="00837C7A" w:rsidSect="00BE7B5C">
          <w:type w:val="continuous"/>
          <w:pgSz w:w="11906" w:h="16838" w:code="9"/>
          <w:pgMar w:top="1418" w:right="1418" w:bottom="1418" w:left="1701" w:header="720" w:footer="720" w:gutter="0"/>
          <w:cols w:num="2" w:space="281"/>
          <w:docGrid w:linePitch="299"/>
        </w:sectPr>
      </w:pPr>
    </w:p>
    <w:p w14:paraId="71F8140D" w14:textId="77777777" w:rsidR="001E2A99" w:rsidRPr="00A45C7F" w:rsidRDefault="00693A54" w:rsidP="002D051F">
      <w:pPr>
        <w:jc w:val="center"/>
      </w:pPr>
      <w:r w:rsidRPr="00A45C7F">
        <w:rPr>
          <w:b/>
        </w:rPr>
        <w:lastRenderedPageBreak/>
        <w:t>Table 5.1</w:t>
      </w:r>
      <w:r w:rsidRPr="00A45C7F">
        <w:t xml:space="preserve"> HAAS ST-10 CNC Lathe Specifications</w:t>
      </w:r>
    </w:p>
    <w:tbl>
      <w:tblPr>
        <w:tblStyle w:val="PlainTable2"/>
        <w:tblW w:w="8789" w:type="dxa"/>
        <w:tblLayout w:type="fixed"/>
        <w:tblLook w:val="0400" w:firstRow="0" w:lastRow="0" w:firstColumn="0" w:lastColumn="0" w:noHBand="0" w:noVBand="1"/>
      </w:tblPr>
      <w:tblGrid>
        <w:gridCol w:w="562"/>
        <w:gridCol w:w="3833"/>
        <w:gridCol w:w="4394"/>
      </w:tblGrid>
      <w:tr w:rsidR="001E2A99" w:rsidRPr="002D051F" w14:paraId="71F81411"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0E" w14:textId="77777777" w:rsidR="001E2A99" w:rsidRPr="002D051F" w:rsidRDefault="00693A54" w:rsidP="002D051F">
            <w:pPr>
              <w:tabs>
                <w:tab w:val="left" w:pos="0"/>
              </w:tabs>
              <w:spacing w:after="120"/>
              <w:jc w:val="center"/>
              <w:rPr>
                <w:sz w:val="20"/>
                <w:szCs w:val="20"/>
              </w:rPr>
            </w:pPr>
            <w:r w:rsidRPr="002D051F">
              <w:rPr>
                <w:sz w:val="20"/>
                <w:szCs w:val="20"/>
              </w:rPr>
              <w:t>No</w:t>
            </w:r>
          </w:p>
        </w:tc>
        <w:tc>
          <w:tcPr>
            <w:tcW w:w="3833" w:type="dxa"/>
          </w:tcPr>
          <w:p w14:paraId="71F8140F" w14:textId="77777777" w:rsidR="001E2A99" w:rsidRPr="002D051F" w:rsidRDefault="00693A54" w:rsidP="002D051F">
            <w:pPr>
              <w:tabs>
                <w:tab w:val="left" w:pos="0"/>
              </w:tabs>
              <w:spacing w:after="120"/>
              <w:jc w:val="center"/>
              <w:rPr>
                <w:sz w:val="20"/>
                <w:szCs w:val="20"/>
              </w:rPr>
            </w:pPr>
            <w:r w:rsidRPr="002D051F">
              <w:rPr>
                <w:sz w:val="20"/>
                <w:szCs w:val="20"/>
              </w:rPr>
              <w:t>Parameter</w:t>
            </w:r>
          </w:p>
        </w:tc>
        <w:tc>
          <w:tcPr>
            <w:tcW w:w="4394" w:type="dxa"/>
          </w:tcPr>
          <w:p w14:paraId="71F81410" w14:textId="77777777" w:rsidR="001E2A99" w:rsidRPr="002D051F" w:rsidRDefault="00693A54" w:rsidP="002D051F">
            <w:pPr>
              <w:tabs>
                <w:tab w:val="left" w:pos="0"/>
              </w:tabs>
              <w:spacing w:after="120"/>
              <w:jc w:val="center"/>
              <w:rPr>
                <w:sz w:val="20"/>
                <w:szCs w:val="20"/>
              </w:rPr>
            </w:pPr>
            <w:r w:rsidRPr="002D051F">
              <w:rPr>
                <w:sz w:val="20"/>
                <w:szCs w:val="20"/>
              </w:rPr>
              <w:t>Specifications</w:t>
            </w:r>
          </w:p>
        </w:tc>
      </w:tr>
      <w:tr w:rsidR="001E2A99" w:rsidRPr="002D051F" w14:paraId="71F81415" w14:textId="77777777" w:rsidTr="00837C7A">
        <w:tc>
          <w:tcPr>
            <w:tcW w:w="562" w:type="dxa"/>
          </w:tcPr>
          <w:p w14:paraId="71F81412" w14:textId="77777777" w:rsidR="001E2A99" w:rsidRPr="002D051F" w:rsidRDefault="00693A54" w:rsidP="002D051F">
            <w:pPr>
              <w:tabs>
                <w:tab w:val="left" w:pos="0"/>
              </w:tabs>
              <w:spacing w:after="120"/>
              <w:jc w:val="center"/>
              <w:rPr>
                <w:sz w:val="20"/>
                <w:szCs w:val="20"/>
              </w:rPr>
            </w:pPr>
            <w:r w:rsidRPr="002D051F">
              <w:rPr>
                <w:sz w:val="20"/>
                <w:szCs w:val="20"/>
              </w:rPr>
              <w:t>1</w:t>
            </w:r>
          </w:p>
        </w:tc>
        <w:tc>
          <w:tcPr>
            <w:tcW w:w="3833" w:type="dxa"/>
          </w:tcPr>
          <w:p w14:paraId="71F81413" w14:textId="77777777" w:rsidR="001E2A99" w:rsidRPr="002D051F" w:rsidRDefault="00693A54" w:rsidP="00A45C7F">
            <w:pPr>
              <w:tabs>
                <w:tab w:val="left" w:pos="0"/>
              </w:tabs>
              <w:spacing w:after="120"/>
              <w:jc w:val="both"/>
              <w:rPr>
                <w:sz w:val="20"/>
                <w:szCs w:val="20"/>
              </w:rPr>
            </w:pPr>
            <w:r w:rsidRPr="002D051F">
              <w:rPr>
                <w:sz w:val="20"/>
                <w:szCs w:val="20"/>
              </w:rPr>
              <w:t>Volume</w:t>
            </w:r>
          </w:p>
        </w:tc>
        <w:tc>
          <w:tcPr>
            <w:tcW w:w="4394" w:type="dxa"/>
          </w:tcPr>
          <w:p w14:paraId="71F81414" w14:textId="77777777" w:rsidR="001E2A99" w:rsidRPr="002D051F" w:rsidRDefault="00693A54" w:rsidP="00A45C7F">
            <w:pPr>
              <w:tabs>
                <w:tab w:val="left" w:pos="0"/>
              </w:tabs>
              <w:spacing w:after="120"/>
              <w:jc w:val="both"/>
              <w:rPr>
                <w:sz w:val="20"/>
                <w:szCs w:val="20"/>
              </w:rPr>
            </w:pPr>
            <w:r w:rsidRPr="002D051F">
              <w:rPr>
                <w:sz w:val="20"/>
                <w:szCs w:val="20"/>
              </w:rPr>
              <w:t>320 cm x 178 cm x 206 cm</w:t>
            </w:r>
          </w:p>
        </w:tc>
      </w:tr>
      <w:tr w:rsidR="001E2A99" w:rsidRPr="002D051F" w14:paraId="71F81419"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16" w14:textId="77777777" w:rsidR="001E2A99" w:rsidRPr="002D051F" w:rsidRDefault="00693A54" w:rsidP="002D051F">
            <w:pPr>
              <w:tabs>
                <w:tab w:val="left" w:pos="0"/>
              </w:tabs>
              <w:spacing w:after="120"/>
              <w:jc w:val="center"/>
              <w:rPr>
                <w:sz w:val="20"/>
                <w:szCs w:val="20"/>
              </w:rPr>
            </w:pPr>
            <w:r w:rsidRPr="002D051F">
              <w:rPr>
                <w:sz w:val="20"/>
                <w:szCs w:val="20"/>
              </w:rPr>
              <w:t>2</w:t>
            </w:r>
          </w:p>
        </w:tc>
        <w:tc>
          <w:tcPr>
            <w:tcW w:w="3833" w:type="dxa"/>
          </w:tcPr>
          <w:p w14:paraId="71F81417" w14:textId="77777777" w:rsidR="001E2A99" w:rsidRPr="002D051F" w:rsidRDefault="00693A54" w:rsidP="00A45C7F">
            <w:pPr>
              <w:tabs>
                <w:tab w:val="left" w:pos="0"/>
              </w:tabs>
              <w:spacing w:after="120"/>
              <w:jc w:val="both"/>
              <w:rPr>
                <w:sz w:val="20"/>
                <w:szCs w:val="20"/>
              </w:rPr>
            </w:pPr>
            <w:r w:rsidRPr="002D051F">
              <w:rPr>
                <w:sz w:val="20"/>
                <w:szCs w:val="20"/>
              </w:rPr>
              <w:t>Weight</w:t>
            </w:r>
          </w:p>
        </w:tc>
        <w:tc>
          <w:tcPr>
            <w:tcW w:w="4394" w:type="dxa"/>
          </w:tcPr>
          <w:p w14:paraId="71F81418" w14:textId="77777777" w:rsidR="001E2A99" w:rsidRPr="002D051F" w:rsidRDefault="00693A54" w:rsidP="00A45C7F">
            <w:pPr>
              <w:tabs>
                <w:tab w:val="left" w:pos="0"/>
              </w:tabs>
              <w:spacing w:after="120"/>
              <w:jc w:val="both"/>
              <w:rPr>
                <w:sz w:val="20"/>
                <w:szCs w:val="20"/>
              </w:rPr>
            </w:pPr>
            <w:r w:rsidRPr="002D051F">
              <w:rPr>
                <w:sz w:val="20"/>
                <w:szCs w:val="20"/>
              </w:rPr>
              <w:t>3585.0 kg</w:t>
            </w:r>
          </w:p>
        </w:tc>
      </w:tr>
      <w:tr w:rsidR="001E2A99" w:rsidRPr="002D051F" w14:paraId="71F8141D" w14:textId="77777777" w:rsidTr="00837C7A">
        <w:tc>
          <w:tcPr>
            <w:tcW w:w="562" w:type="dxa"/>
          </w:tcPr>
          <w:p w14:paraId="71F8141A"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3</w:t>
            </w:r>
          </w:p>
        </w:tc>
        <w:tc>
          <w:tcPr>
            <w:tcW w:w="3833" w:type="dxa"/>
          </w:tcPr>
          <w:p w14:paraId="71F8141B"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Spindle Speed</w:t>
            </w:r>
          </w:p>
        </w:tc>
        <w:tc>
          <w:tcPr>
            <w:tcW w:w="4394" w:type="dxa"/>
          </w:tcPr>
          <w:p w14:paraId="71F8141C"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6000 rpm</w:t>
            </w:r>
          </w:p>
        </w:tc>
      </w:tr>
      <w:tr w:rsidR="001E2A99" w:rsidRPr="002D051F" w14:paraId="71F81421"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1E"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4</w:t>
            </w:r>
          </w:p>
        </w:tc>
        <w:tc>
          <w:tcPr>
            <w:tcW w:w="3833" w:type="dxa"/>
          </w:tcPr>
          <w:p w14:paraId="71F8141F" w14:textId="77777777" w:rsidR="001E2A99" w:rsidRPr="002D051F" w:rsidRDefault="00693A54" w:rsidP="00A45C7F">
            <w:pPr>
              <w:tabs>
                <w:tab w:val="left" w:pos="0"/>
              </w:tabs>
              <w:spacing w:after="120"/>
              <w:jc w:val="both"/>
              <w:rPr>
                <w:color w:val="222222"/>
                <w:sz w:val="20"/>
                <w:szCs w:val="20"/>
                <w:highlight w:val="white"/>
              </w:rPr>
            </w:pPr>
            <w:r w:rsidRPr="002D051F">
              <w:rPr>
                <w:color w:val="222222"/>
                <w:sz w:val="20"/>
                <w:szCs w:val="20"/>
                <w:highlight w:val="white"/>
              </w:rPr>
              <w:t>Spindle Power</w:t>
            </w:r>
          </w:p>
        </w:tc>
        <w:tc>
          <w:tcPr>
            <w:tcW w:w="4394" w:type="dxa"/>
          </w:tcPr>
          <w:p w14:paraId="71F81420"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11.2 kW.</w:t>
            </w:r>
          </w:p>
        </w:tc>
      </w:tr>
      <w:tr w:rsidR="001E2A99" w:rsidRPr="002D051F" w14:paraId="71F81425" w14:textId="77777777" w:rsidTr="00837C7A">
        <w:tc>
          <w:tcPr>
            <w:tcW w:w="562" w:type="dxa"/>
            <w:vMerge w:val="restart"/>
          </w:tcPr>
          <w:p w14:paraId="71F81422"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5</w:t>
            </w:r>
          </w:p>
        </w:tc>
        <w:tc>
          <w:tcPr>
            <w:tcW w:w="3833" w:type="dxa"/>
            <w:vMerge w:val="restart"/>
          </w:tcPr>
          <w:p w14:paraId="71F81423" w14:textId="77777777" w:rsidR="001E2A99" w:rsidRPr="002D051F" w:rsidRDefault="00693A54" w:rsidP="00A45C7F">
            <w:pPr>
              <w:tabs>
                <w:tab w:val="left" w:pos="0"/>
              </w:tabs>
              <w:spacing w:after="120"/>
              <w:jc w:val="both"/>
              <w:rPr>
                <w:color w:val="222222"/>
                <w:sz w:val="20"/>
                <w:szCs w:val="20"/>
                <w:highlight w:val="white"/>
              </w:rPr>
            </w:pPr>
            <w:proofErr w:type="spellStart"/>
            <w:r w:rsidRPr="002D051F">
              <w:rPr>
                <w:color w:val="222222"/>
                <w:sz w:val="20"/>
                <w:szCs w:val="20"/>
                <w:highlight w:val="white"/>
              </w:rPr>
              <w:t>Feedrates</w:t>
            </w:r>
            <w:proofErr w:type="spellEnd"/>
          </w:p>
        </w:tc>
        <w:tc>
          <w:tcPr>
            <w:tcW w:w="4394" w:type="dxa"/>
          </w:tcPr>
          <w:p w14:paraId="71F81424"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 xml:space="preserve">1200 </w:t>
            </w:r>
            <w:proofErr w:type="spellStart"/>
            <w:r w:rsidRPr="002D051F">
              <w:rPr>
                <w:color w:val="222222"/>
                <w:sz w:val="20"/>
                <w:szCs w:val="20"/>
                <w:highlight w:val="white"/>
              </w:rPr>
              <w:t>ipm</w:t>
            </w:r>
            <w:proofErr w:type="spellEnd"/>
          </w:p>
        </w:tc>
      </w:tr>
      <w:tr w:rsidR="001E2A99" w:rsidRPr="002D051F" w14:paraId="71F81429"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vMerge/>
          </w:tcPr>
          <w:p w14:paraId="71F81426" w14:textId="77777777" w:rsidR="001E2A99" w:rsidRPr="002D051F" w:rsidRDefault="001E2A99" w:rsidP="002D051F">
            <w:pPr>
              <w:pBdr>
                <w:top w:val="nil"/>
                <w:left w:val="nil"/>
                <w:bottom w:val="nil"/>
                <w:right w:val="nil"/>
                <w:between w:val="nil"/>
              </w:pBdr>
              <w:jc w:val="center"/>
              <w:rPr>
                <w:sz w:val="20"/>
                <w:szCs w:val="20"/>
              </w:rPr>
            </w:pPr>
          </w:p>
        </w:tc>
        <w:tc>
          <w:tcPr>
            <w:tcW w:w="3833" w:type="dxa"/>
            <w:vMerge/>
          </w:tcPr>
          <w:p w14:paraId="71F81427" w14:textId="77777777" w:rsidR="001E2A99" w:rsidRPr="002D051F" w:rsidRDefault="001E2A99" w:rsidP="00A45C7F">
            <w:pPr>
              <w:pBdr>
                <w:top w:val="nil"/>
                <w:left w:val="nil"/>
                <w:bottom w:val="nil"/>
                <w:right w:val="nil"/>
                <w:between w:val="nil"/>
              </w:pBdr>
              <w:rPr>
                <w:sz w:val="20"/>
                <w:szCs w:val="20"/>
              </w:rPr>
            </w:pPr>
          </w:p>
        </w:tc>
        <w:tc>
          <w:tcPr>
            <w:tcW w:w="4394" w:type="dxa"/>
          </w:tcPr>
          <w:p w14:paraId="71F81428" w14:textId="77777777" w:rsidR="001E2A99" w:rsidRPr="002D051F" w:rsidRDefault="00693A54" w:rsidP="00A45C7F">
            <w:pPr>
              <w:tabs>
                <w:tab w:val="left" w:pos="0"/>
              </w:tabs>
              <w:spacing w:after="120"/>
              <w:jc w:val="both"/>
              <w:rPr>
                <w:color w:val="222222"/>
                <w:sz w:val="20"/>
                <w:szCs w:val="20"/>
                <w:highlight w:val="white"/>
              </w:rPr>
            </w:pPr>
            <w:r w:rsidRPr="002D051F">
              <w:rPr>
                <w:color w:val="222222"/>
                <w:sz w:val="20"/>
                <w:szCs w:val="20"/>
                <w:highlight w:val="white"/>
              </w:rPr>
              <w:t xml:space="preserve">1200 </w:t>
            </w:r>
            <w:proofErr w:type="spellStart"/>
            <w:r w:rsidRPr="002D051F">
              <w:rPr>
                <w:color w:val="222222"/>
                <w:sz w:val="20"/>
                <w:szCs w:val="20"/>
                <w:highlight w:val="white"/>
              </w:rPr>
              <w:t>ipm</w:t>
            </w:r>
            <w:proofErr w:type="spellEnd"/>
          </w:p>
        </w:tc>
      </w:tr>
      <w:tr w:rsidR="001E2A99" w:rsidRPr="002D051F" w14:paraId="71F8142D" w14:textId="77777777" w:rsidTr="00837C7A">
        <w:tc>
          <w:tcPr>
            <w:tcW w:w="562" w:type="dxa"/>
          </w:tcPr>
          <w:p w14:paraId="71F8142A"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6</w:t>
            </w:r>
          </w:p>
        </w:tc>
        <w:tc>
          <w:tcPr>
            <w:tcW w:w="3833" w:type="dxa"/>
          </w:tcPr>
          <w:p w14:paraId="71F8142B" w14:textId="77777777" w:rsidR="001E2A99" w:rsidRPr="002D051F" w:rsidRDefault="00693A54" w:rsidP="00A45C7F">
            <w:pPr>
              <w:tabs>
                <w:tab w:val="left" w:pos="0"/>
              </w:tabs>
              <w:spacing w:after="120"/>
              <w:jc w:val="both"/>
              <w:rPr>
                <w:color w:val="222222"/>
                <w:sz w:val="20"/>
                <w:szCs w:val="20"/>
                <w:highlight w:val="white"/>
              </w:rPr>
            </w:pPr>
            <w:r w:rsidRPr="002D051F">
              <w:rPr>
                <w:color w:val="222222"/>
                <w:sz w:val="20"/>
                <w:szCs w:val="20"/>
                <w:highlight w:val="white"/>
              </w:rPr>
              <w:t>Chucks</w:t>
            </w:r>
          </w:p>
        </w:tc>
        <w:tc>
          <w:tcPr>
            <w:tcW w:w="4394" w:type="dxa"/>
          </w:tcPr>
          <w:p w14:paraId="71F8142C"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165 mm</w:t>
            </w:r>
          </w:p>
        </w:tc>
      </w:tr>
      <w:tr w:rsidR="001E2A99" w:rsidRPr="002D051F" w14:paraId="71F81431"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2E"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7</w:t>
            </w:r>
          </w:p>
        </w:tc>
        <w:tc>
          <w:tcPr>
            <w:tcW w:w="3833" w:type="dxa"/>
          </w:tcPr>
          <w:p w14:paraId="71F8142F" w14:textId="666B07D1" w:rsidR="001E2A99" w:rsidRPr="002D051F" w:rsidRDefault="00693A54" w:rsidP="002D051F">
            <w:pPr>
              <w:tabs>
                <w:tab w:val="left" w:pos="0"/>
              </w:tabs>
              <w:spacing w:after="120"/>
              <w:rPr>
                <w:color w:val="222222"/>
                <w:sz w:val="20"/>
                <w:szCs w:val="20"/>
                <w:highlight w:val="white"/>
              </w:rPr>
            </w:pPr>
            <w:r w:rsidRPr="002D051F">
              <w:rPr>
                <w:color w:val="222222"/>
                <w:sz w:val="20"/>
                <w:szCs w:val="20"/>
                <w:highlight w:val="white"/>
              </w:rPr>
              <w:t>Maximum</w:t>
            </w:r>
            <w:r w:rsidR="002D051F">
              <w:rPr>
                <w:color w:val="222222"/>
                <w:highlight w:val="white"/>
              </w:rPr>
              <w:t xml:space="preserve"> </w:t>
            </w:r>
            <w:r w:rsidRPr="002D051F">
              <w:rPr>
                <w:color w:val="222222"/>
                <w:sz w:val="20"/>
                <w:szCs w:val="20"/>
                <w:highlight w:val="white"/>
              </w:rPr>
              <w:t>Cutting</w:t>
            </w:r>
            <w:r w:rsidR="002D051F">
              <w:rPr>
                <w:color w:val="222222"/>
                <w:highlight w:val="white"/>
              </w:rPr>
              <w:t xml:space="preserve"> </w:t>
            </w:r>
            <w:r w:rsidRPr="002D051F">
              <w:rPr>
                <w:color w:val="222222"/>
                <w:sz w:val="20"/>
                <w:szCs w:val="20"/>
                <w:highlight w:val="white"/>
              </w:rPr>
              <w:t>Diameter</w:t>
            </w:r>
          </w:p>
        </w:tc>
        <w:tc>
          <w:tcPr>
            <w:tcW w:w="4394" w:type="dxa"/>
          </w:tcPr>
          <w:p w14:paraId="71F81430"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356 mm</w:t>
            </w:r>
          </w:p>
        </w:tc>
      </w:tr>
      <w:tr w:rsidR="001E2A99" w:rsidRPr="002D051F" w14:paraId="71F81435" w14:textId="77777777" w:rsidTr="00837C7A">
        <w:tc>
          <w:tcPr>
            <w:tcW w:w="562" w:type="dxa"/>
          </w:tcPr>
          <w:p w14:paraId="71F81432"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8</w:t>
            </w:r>
          </w:p>
        </w:tc>
        <w:tc>
          <w:tcPr>
            <w:tcW w:w="3833" w:type="dxa"/>
          </w:tcPr>
          <w:p w14:paraId="71F81433" w14:textId="77777777" w:rsidR="001E2A99" w:rsidRPr="002D051F" w:rsidRDefault="00693A54" w:rsidP="002D051F">
            <w:pPr>
              <w:tabs>
                <w:tab w:val="left" w:pos="0"/>
              </w:tabs>
              <w:spacing w:after="120"/>
              <w:rPr>
                <w:color w:val="222222"/>
                <w:sz w:val="20"/>
                <w:szCs w:val="20"/>
                <w:highlight w:val="white"/>
              </w:rPr>
            </w:pPr>
            <w:r w:rsidRPr="002D051F">
              <w:rPr>
                <w:color w:val="222222"/>
                <w:sz w:val="20"/>
                <w:szCs w:val="20"/>
                <w:highlight w:val="white"/>
              </w:rPr>
              <w:t xml:space="preserve">Maximum Cutting Length </w:t>
            </w:r>
          </w:p>
        </w:tc>
        <w:tc>
          <w:tcPr>
            <w:tcW w:w="4394" w:type="dxa"/>
          </w:tcPr>
          <w:p w14:paraId="71F81434" w14:textId="77777777" w:rsidR="001E2A99" w:rsidRPr="002D051F" w:rsidRDefault="00693A54" w:rsidP="00A45C7F">
            <w:pPr>
              <w:tabs>
                <w:tab w:val="left" w:pos="0"/>
              </w:tabs>
              <w:spacing w:after="120"/>
              <w:jc w:val="both"/>
              <w:rPr>
                <w:color w:val="222222"/>
                <w:sz w:val="20"/>
                <w:szCs w:val="20"/>
                <w:highlight w:val="white"/>
              </w:rPr>
            </w:pPr>
            <w:r w:rsidRPr="002D051F">
              <w:rPr>
                <w:color w:val="222222"/>
                <w:sz w:val="20"/>
                <w:szCs w:val="20"/>
                <w:highlight w:val="white"/>
              </w:rPr>
              <w:t>406 mm</w:t>
            </w:r>
          </w:p>
        </w:tc>
      </w:tr>
      <w:tr w:rsidR="001E2A99" w:rsidRPr="002D051F" w14:paraId="71F81439"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vMerge w:val="restart"/>
          </w:tcPr>
          <w:p w14:paraId="71F81436" w14:textId="77777777" w:rsidR="001E2A99" w:rsidRPr="002D051F" w:rsidRDefault="00693A54" w:rsidP="002D051F">
            <w:pPr>
              <w:tabs>
                <w:tab w:val="left" w:pos="0"/>
              </w:tabs>
              <w:spacing w:after="120"/>
              <w:jc w:val="center"/>
              <w:rPr>
                <w:color w:val="222222"/>
                <w:sz w:val="20"/>
                <w:szCs w:val="20"/>
                <w:highlight w:val="white"/>
              </w:rPr>
            </w:pPr>
            <w:r w:rsidRPr="002D051F">
              <w:rPr>
                <w:color w:val="222222"/>
                <w:sz w:val="20"/>
                <w:szCs w:val="20"/>
                <w:highlight w:val="white"/>
              </w:rPr>
              <w:t>9</w:t>
            </w:r>
          </w:p>
        </w:tc>
        <w:tc>
          <w:tcPr>
            <w:tcW w:w="3833" w:type="dxa"/>
            <w:vMerge w:val="restart"/>
          </w:tcPr>
          <w:p w14:paraId="71F81437" w14:textId="77777777" w:rsidR="001E2A99" w:rsidRPr="002D051F" w:rsidRDefault="00693A54" w:rsidP="00A45C7F">
            <w:pPr>
              <w:tabs>
                <w:tab w:val="left" w:pos="0"/>
              </w:tabs>
              <w:spacing w:after="120"/>
              <w:jc w:val="both"/>
              <w:rPr>
                <w:color w:val="222222"/>
                <w:sz w:val="20"/>
                <w:szCs w:val="20"/>
                <w:highlight w:val="white"/>
              </w:rPr>
            </w:pPr>
            <w:r w:rsidRPr="002D051F">
              <w:rPr>
                <w:color w:val="222222"/>
                <w:sz w:val="20"/>
                <w:szCs w:val="20"/>
                <w:highlight w:val="white"/>
              </w:rPr>
              <w:t>Axis Motors</w:t>
            </w:r>
          </w:p>
        </w:tc>
        <w:tc>
          <w:tcPr>
            <w:tcW w:w="4394" w:type="dxa"/>
          </w:tcPr>
          <w:p w14:paraId="71F81438" w14:textId="77777777" w:rsidR="001E2A99" w:rsidRPr="002D051F" w:rsidRDefault="00693A54" w:rsidP="00A45C7F">
            <w:pPr>
              <w:tabs>
                <w:tab w:val="left" w:pos="0"/>
              </w:tabs>
              <w:spacing w:after="120"/>
              <w:jc w:val="both"/>
              <w:rPr>
                <w:sz w:val="20"/>
                <w:szCs w:val="20"/>
              </w:rPr>
            </w:pPr>
            <w:r w:rsidRPr="002D051F">
              <w:rPr>
                <w:color w:val="222222"/>
                <w:sz w:val="20"/>
                <w:szCs w:val="20"/>
                <w:highlight w:val="white"/>
              </w:rPr>
              <w:t>14679 N on X</w:t>
            </w:r>
          </w:p>
        </w:tc>
      </w:tr>
      <w:tr w:rsidR="001E2A99" w:rsidRPr="002D051F" w14:paraId="71F8143D" w14:textId="77777777" w:rsidTr="00837C7A">
        <w:tc>
          <w:tcPr>
            <w:tcW w:w="562" w:type="dxa"/>
            <w:vMerge/>
          </w:tcPr>
          <w:p w14:paraId="71F8143A" w14:textId="77777777" w:rsidR="001E2A99" w:rsidRPr="002D051F" w:rsidRDefault="001E2A99" w:rsidP="002D051F">
            <w:pPr>
              <w:pBdr>
                <w:top w:val="nil"/>
                <w:left w:val="nil"/>
                <w:bottom w:val="nil"/>
                <w:right w:val="nil"/>
                <w:between w:val="nil"/>
              </w:pBdr>
              <w:jc w:val="center"/>
              <w:rPr>
                <w:sz w:val="20"/>
                <w:szCs w:val="20"/>
              </w:rPr>
            </w:pPr>
          </w:p>
        </w:tc>
        <w:tc>
          <w:tcPr>
            <w:tcW w:w="3833" w:type="dxa"/>
            <w:vMerge/>
          </w:tcPr>
          <w:p w14:paraId="71F8143B" w14:textId="77777777" w:rsidR="001E2A99" w:rsidRPr="002D051F" w:rsidRDefault="001E2A99" w:rsidP="00A45C7F">
            <w:pPr>
              <w:pBdr>
                <w:top w:val="nil"/>
                <w:left w:val="nil"/>
                <w:bottom w:val="nil"/>
                <w:right w:val="nil"/>
                <w:between w:val="nil"/>
              </w:pBdr>
              <w:rPr>
                <w:sz w:val="20"/>
                <w:szCs w:val="20"/>
              </w:rPr>
            </w:pPr>
          </w:p>
        </w:tc>
        <w:tc>
          <w:tcPr>
            <w:tcW w:w="4394" w:type="dxa"/>
          </w:tcPr>
          <w:p w14:paraId="71F8143C" w14:textId="77777777" w:rsidR="001E2A99" w:rsidRPr="002D051F" w:rsidRDefault="00693A54" w:rsidP="00A45C7F">
            <w:pPr>
              <w:tabs>
                <w:tab w:val="left" w:pos="288"/>
              </w:tabs>
              <w:spacing w:after="120"/>
              <w:jc w:val="both"/>
              <w:rPr>
                <w:sz w:val="20"/>
                <w:szCs w:val="20"/>
              </w:rPr>
            </w:pPr>
            <w:r w:rsidRPr="002D051F">
              <w:rPr>
                <w:color w:val="222222"/>
                <w:sz w:val="20"/>
                <w:szCs w:val="20"/>
                <w:highlight w:val="white"/>
              </w:rPr>
              <w:t>14679 N on Z</w:t>
            </w:r>
          </w:p>
        </w:tc>
      </w:tr>
      <w:tr w:rsidR="001E2A99" w:rsidRPr="002D051F" w14:paraId="71F81441"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vMerge w:val="restart"/>
          </w:tcPr>
          <w:p w14:paraId="71F8143E" w14:textId="77777777" w:rsidR="001E2A99" w:rsidRPr="002D051F" w:rsidRDefault="00693A54" w:rsidP="002D051F">
            <w:pPr>
              <w:tabs>
                <w:tab w:val="left" w:pos="288"/>
              </w:tabs>
              <w:spacing w:after="120"/>
              <w:jc w:val="center"/>
              <w:rPr>
                <w:color w:val="222222"/>
                <w:sz w:val="20"/>
                <w:szCs w:val="20"/>
                <w:highlight w:val="white"/>
              </w:rPr>
            </w:pPr>
            <w:r w:rsidRPr="002D051F">
              <w:rPr>
                <w:color w:val="222222"/>
                <w:sz w:val="20"/>
                <w:szCs w:val="20"/>
                <w:highlight w:val="white"/>
              </w:rPr>
              <w:t>10</w:t>
            </w:r>
          </w:p>
        </w:tc>
        <w:tc>
          <w:tcPr>
            <w:tcW w:w="3833" w:type="dxa"/>
            <w:vMerge w:val="restart"/>
          </w:tcPr>
          <w:p w14:paraId="71F8143F" w14:textId="77777777" w:rsidR="001E2A99" w:rsidRPr="002D051F" w:rsidRDefault="00693A54" w:rsidP="00A45C7F">
            <w:pPr>
              <w:tabs>
                <w:tab w:val="left" w:pos="288"/>
              </w:tabs>
              <w:spacing w:after="120"/>
              <w:jc w:val="both"/>
              <w:rPr>
                <w:color w:val="222222"/>
                <w:sz w:val="20"/>
                <w:szCs w:val="20"/>
                <w:highlight w:val="white"/>
              </w:rPr>
            </w:pPr>
            <w:r w:rsidRPr="002D051F">
              <w:rPr>
                <w:color w:val="222222"/>
                <w:sz w:val="20"/>
                <w:szCs w:val="20"/>
                <w:highlight w:val="white"/>
              </w:rPr>
              <w:t>Max Torque</w:t>
            </w:r>
          </w:p>
        </w:tc>
        <w:tc>
          <w:tcPr>
            <w:tcW w:w="4394" w:type="dxa"/>
          </w:tcPr>
          <w:p w14:paraId="71F81440" w14:textId="77777777" w:rsidR="001E2A99" w:rsidRPr="002D051F" w:rsidRDefault="00693A54" w:rsidP="00A45C7F">
            <w:pPr>
              <w:tabs>
                <w:tab w:val="left" w:pos="288"/>
              </w:tabs>
              <w:spacing w:after="120"/>
              <w:jc w:val="both"/>
              <w:rPr>
                <w:sz w:val="20"/>
                <w:szCs w:val="20"/>
              </w:rPr>
            </w:pPr>
            <w:r w:rsidRPr="002D051F">
              <w:rPr>
                <w:color w:val="222222"/>
                <w:sz w:val="20"/>
                <w:szCs w:val="20"/>
                <w:highlight w:val="white"/>
              </w:rPr>
              <w:t>102 Nm @ 1300 rpm</w:t>
            </w:r>
          </w:p>
        </w:tc>
      </w:tr>
      <w:tr w:rsidR="001E2A99" w:rsidRPr="002D051F" w14:paraId="71F81445" w14:textId="77777777" w:rsidTr="00837C7A">
        <w:tc>
          <w:tcPr>
            <w:tcW w:w="562" w:type="dxa"/>
            <w:vMerge/>
          </w:tcPr>
          <w:p w14:paraId="71F81442" w14:textId="77777777" w:rsidR="001E2A99" w:rsidRPr="002D051F" w:rsidRDefault="001E2A99" w:rsidP="002D051F">
            <w:pPr>
              <w:pBdr>
                <w:top w:val="nil"/>
                <w:left w:val="nil"/>
                <w:bottom w:val="nil"/>
                <w:right w:val="nil"/>
                <w:between w:val="nil"/>
              </w:pBdr>
              <w:jc w:val="center"/>
              <w:rPr>
                <w:sz w:val="20"/>
                <w:szCs w:val="20"/>
              </w:rPr>
            </w:pPr>
          </w:p>
        </w:tc>
        <w:tc>
          <w:tcPr>
            <w:tcW w:w="3833" w:type="dxa"/>
            <w:vMerge/>
          </w:tcPr>
          <w:p w14:paraId="71F81443" w14:textId="77777777" w:rsidR="001E2A99" w:rsidRPr="002D051F" w:rsidRDefault="001E2A99" w:rsidP="00A45C7F">
            <w:pPr>
              <w:pBdr>
                <w:top w:val="nil"/>
                <w:left w:val="nil"/>
                <w:bottom w:val="nil"/>
                <w:right w:val="nil"/>
                <w:between w:val="nil"/>
              </w:pBdr>
              <w:rPr>
                <w:sz w:val="20"/>
                <w:szCs w:val="20"/>
              </w:rPr>
            </w:pPr>
          </w:p>
        </w:tc>
        <w:tc>
          <w:tcPr>
            <w:tcW w:w="4394" w:type="dxa"/>
          </w:tcPr>
          <w:p w14:paraId="71F81444" w14:textId="77777777" w:rsidR="001E2A99" w:rsidRPr="002D051F" w:rsidRDefault="001E2A99" w:rsidP="00A45C7F">
            <w:pPr>
              <w:tabs>
                <w:tab w:val="left" w:pos="288"/>
              </w:tabs>
              <w:spacing w:after="120"/>
              <w:jc w:val="both"/>
              <w:rPr>
                <w:sz w:val="20"/>
                <w:szCs w:val="20"/>
              </w:rPr>
            </w:pPr>
          </w:p>
        </w:tc>
      </w:tr>
    </w:tbl>
    <w:p w14:paraId="373D8CA6" w14:textId="77777777" w:rsidR="00837C7A" w:rsidRDefault="00837C7A" w:rsidP="00837C7A">
      <w:pPr>
        <w:widowControl/>
        <w:jc w:val="both"/>
        <w:sectPr w:rsidR="00837C7A" w:rsidSect="001660FC">
          <w:type w:val="continuous"/>
          <w:pgSz w:w="11906" w:h="16838" w:code="9"/>
          <w:pgMar w:top="1418" w:right="1418" w:bottom="1418" w:left="1701" w:header="720" w:footer="720" w:gutter="0"/>
          <w:cols w:space="284"/>
          <w:docGrid w:linePitch="299"/>
        </w:sectPr>
      </w:pPr>
    </w:p>
    <w:p w14:paraId="71F81447" w14:textId="77777777" w:rsidR="001E2A99" w:rsidRPr="00A45C7F" w:rsidRDefault="00693A54" w:rsidP="00837C7A">
      <w:pPr>
        <w:widowControl/>
        <w:ind w:firstLine="567"/>
        <w:jc w:val="both"/>
      </w:pPr>
      <w:r w:rsidRPr="00A45C7F">
        <w:lastRenderedPageBreak/>
        <w:t xml:space="preserve">Based on the literature study and data collection conducted, HAAS CNC lathe </w:t>
      </w:r>
      <w:r w:rsidRPr="00A45C7F">
        <w:lastRenderedPageBreak/>
        <w:t>maintenance ST-10 in normal conditions is shown in Table 5.2.</w:t>
      </w:r>
    </w:p>
    <w:p w14:paraId="4CBD6C36" w14:textId="77777777" w:rsidR="00837C7A" w:rsidRDefault="00837C7A" w:rsidP="00837C7A">
      <w:pPr>
        <w:widowControl/>
        <w:rPr>
          <w:b/>
        </w:rPr>
      </w:pPr>
    </w:p>
    <w:p w14:paraId="6698BFF7" w14:textId="29C6DA9C" w:rsidR="00837C7A" w:rsidRDefault="00837C7A" w:rsidP="00837C7A">
      <w:pPr>
        <w:widowControl/>
        <w:rPr>
          <w:b/>
        </w:rPr>
        <w:sectPr w:rsidR="00837C7A" w:rsidSect="002D051F">
          <w:type w:val="continuous"/>
          <w:pgSz w:w="11906" w:h="16838" w:code="9"/>
          <w:pgMar w:top="1418" w:right="1418" w:bottom="1418" w:left="1701" w:header="720" w:footer="720" w:gutter="0"/>
          <w:pgNumType w:start="1"/>
          <w:cols w:num="2" w:space="284"/>
          <w:docGrid w:linePitch="299"/>
        </w:sectPr>
      </w:pPr>
    </w:p>
    <w:p w14:paraId="71F81448" w14:textId="77777777" w:rsidR="001E2A99" w:rsidRPr="00A45C7F" w:rsidRDefault="00693A54" w:rsidP="00837C7A">
      <w:pPr>
        <w:widowControl/>
        <w:jc w:val="center"/>
      </w:pPr>
      <w:r w:rsidRPr="00A45C7F">
        <w:rPr>
          <w:b/>
        </w:rPr>
        <w:lastRenderedPageBreak/>
        <w:t>Table 5.2</w:t>
      </w:r>
      <w:r w:rsidRPr="00A45C7F">
        <w:t xml:space="preserve"> HAAS CNC Lathe Maintenance</w:t>
      </w:r>
    </w:p>
    <w:tbl>
      <w:tblPr>
        <w:tblStyle w:val="PlainTable2"/>
        <w:tblW w:w="8888" w:type="dxa"/>
        <w:tblLayout w:type="fixed"/>
        <w:tblLook w:val="0400" w:firstRow="0" w:lastRow="0" w:firstColumn="0" w:lastColumn="0" w:noHBand="0" w:noVBand="1"/>
      </w:tblPr>
      <w:tblGrid>
        <w:gridCol w:w="569"/>
        <w:gridCol w:w="1985"/>
        <w:gridCol w:w="4899"/>
        <w:gridCol w:w="1435"/>
      </w:tblGrid>
      <w:tr w:rsidR="001E2A99" w:rsidRPr="00837C7A" w14:paraId="71F8144D"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tcPr>
          <w:p w14:paraId="71F81449" w14:textId="77777777" w:rsidR="001E2A99" w:rsidRPr="00837C7A" w:rsidRDefault="00693A54" w:rsidP="00837C7A">
            <w:pPr>
              <w:tabs>
                <w:tab w:val="left" w:pos="0"/>
              </w:tabs>
              <w:spacing w:after="120"/>
              <w:jc w:val="center"/>
              <w:rPr>
                <w:sz w:val="20"/>
                <w:szCs w:val="20"/>
              </w:rPr>
            </w:pPr>
            <w:r w:rsidRPr="00837C7A">
              <w:rPr>
                <w:sz w:val="20"/>
                <w:szCs w:val="20"/>
              </w:rPr>
              <w:t>No</w:t>
            </w:r>
          </w:p>
        </w:tc>
        <w:tc>
          <w:tcPr>
            <w:tcW w:w="1985" w:type="dxa"/>
          </w:tcPr>
          <w:p w14:paraId="71F8144A" w14:textId="77777777" w:rsidR="001E2A99" w:rsidRPr="00837C7A" w:rsidRDefault="00693A54" w:rsidP="00837C7A">
            <w:pPr>
              <w:tabs>
                <w:tab w:val="left" w:pos="0"/>
              </w:tabs>
              <w:spacing w:after="120"/>
              <w:jc w:val="center"/>
              <w:rPr>
                <w:sz w:val="20"/>
                <w:szCs w:val="20"/>
              </w:rPr>
            </w:pPr>
            <w:r w:rsidRPr="00837C7A">
              <w:rPr>
                <w:sz w:val="20"/>
                <w:szCs w:val="20"/>
              </w:rPr>
              <w:t>Item</w:t>
            </w:r>
          </w:p>
        </w:tc>
        <w:tc>
          <w:tcPr>
            <w:tcW w:w="4899" w:type="dxa"/>
          </w:tcPr>
          <w:p w14:paraId="71F8144B" w14:textId="77777777" w:rsidR="001E2A99" w:rsidRPr="00837C7A" w:rsidRDefault="00693A54" w:rsidP="00837C7A">
            <w:pPr>
              <w:tabs>
                <w:tab w:val="left" w:pos="0"/>
              </w:tabs>
              <w:spacing w:after="120"/>
              <w:jc w:val="center"/>
              <w:rPr>
                <w:sz w:val="20"/>
                <w:szCs w:val="20"/>
              </w:rPr>
            </w:pPr>
            <w:r w:rsidRPr="00837C7A">
              <w:rPr>
                <w:sz w:val="20"/>
                <w:szCs w:val="20"/>
              </w:rPr>
              <w:t>Action</w:t>
            </w:r>
          </w:p>
        </w:tc>
        <w:tc>
          <w:tcPr>
            <w:tcW w:w="1435" w:type="dxa"/>
          </w:tcPr>
          <w:p w14:paraId="71F8144C" w14:textId="77777777" w:rsidR="001E2A99" w:rsidRPr="00837C7A" w:rsidRDefault="00693A54" w:rsidP="00837C7A">
            <w:pPr>
              <w:tabs>
                <w:tab w:val="left" w:pos="0"/>
              </w:tabs>
              <w:spacing w:after="120"/>
              <w:jc w:val="center"/>
              <w:rPr>
                <w:sz w:val="20"/>
                <w:szCs w:val="20"/>
              </w:rPr>
            </w:pPr>
            <w:r w:rsidRPr="00837C7A">
              <w:rPr>
                <w:sz w:val="20"/>
                <w:szCs w:val="20"/>
              </w:rPr>
              <w:t>Time</w:t>
            </w:r>
          </w:p>
        </w:tc>
      </w:tr>
      <w:tr w:rsidR="001E2A99" w:rsidRPr="00837C7A" w14:paraId="71F81452" w14:textId="77777777" w:rsidTr="00837C7A">
        <w:tc>
          <w:tcPr>
            <w:tcW w:w="569" w:type="dxa"/>
          </w:tcPr>
          <w:p w14:paraId="71F8144E" w14:textId="77777777" w:rsidR="001E2A99" w:rsidRPr="00837C7A" w:rsidRDefault="00693A54" w:rsidP="00837C7A">
            <w:pPr>
              <w:tabs>
                <w:tab w:val="left" w:pos="0"/>
              </w:tabs>
              <w:spacing w:after="120"/>
              <w:jc w:val="center"/>
              <w:rPr>
                <w:iCs/>
                <w:sz w:val="20"/>
                <w:szCs w:val="20"/>
              </w:rPr>
            </w:pPr>
            <w:r w:rsidRPr="00837C7A">
              <w:rPr>
                <w:iCs/>
                <w:sz w:val="20"/>
                <w:szCs w:val="20"/>
              </w:rPr>
              <w:t>1</w:t>
            </w:r>
          </w:p>
        </w:tc>
        <w:tc>
          <w:tcPr>
            <w:tcW w:w="1985" w:type="dxa"/>
          </w:tcPr>
          <w:p w14:paraId="71F8144F" w14:textId="77777777" w:rsidR="001E2A99" w:rsidRPr="00837C7A" w:rsidRDefault="00693A54" w:rsidP="00837C7A">
            <w:pPr>
              <w:tabs>
                <w:tab w:val="left" w:pos="0"/>
              </w:tabs>
              <w:spacing w:after="120"/>
              <w:jc w:val="both"/>
              <w:rPr>
                <w:iCs/>
                <w:sz w:val="20"/>
                <w:szCs w:val="20"/>
              </w:rPr>
            </w:pPr>
            <w:r w:rsidRPr="00837C7A">
              <w:rPr>
                <w:iCs/>
                <w:sz w:val="20"/>
                <w:szCs w:val="20"/>
              </w:rPr>
              <w:t>Filter</w:t>
            </w:r>
          </w:p>
        </w:tc>
        <w:tc>
          <w:tcPr>
            <w:tcW w:w="4899" w:type="dxa"/>
          </w:tcPr>
          <w:p w14:paraId="71F81450" w14:textId="77777777" w:rsidR="001E2A99" w:rsidRPr="00837C7A" w:rsidRDefault="00693A54" w:rsidP="00A45C7F">
            <w:pPr>
              <w:tabs>
                <w:tab w:val="left" w:pos="0"/>
              </w:tabs>
              <w:spacing w:after="120"/>
              <w:jc w:val="both"/>
              <w:rPr>
                <w:sz w:val="20"/>
                <w:szCs w:val="20"/>
              </w:rPr>
            </w:pPr>
            <w:r w:rsidRPr="00837C7A">
              <w:rPr>
                <w:sz w:val="20"/>
                <w:szCs w:val="20"/>
              </w:rPr>
              <w:t>Inspect the hoses for cracking</w:t>
            </w:r>
          </w:p>
        </w:tc>
        <w:tc>
          <w:tcPr>
            <w:tcW w:w="1435" w:type="dxa"/>
          </w:tcPr>
          <w:p w14:paraId="71F81451" w14:textId="77777777" w:rsidR="001E2A99" w:rsidRPr="00837C7A" w:rsidRDefault="00693A54" w:rsidP="00837C7A">
            <w:pPr>
              <w:tabs>
                <w:tab w:val="left" w:pos="0"/>
              </w:tabs>
              <w:spacing w:after="120"/>
              <w:jc w:val="both"/>
              <w:rPr>
                <w:sz w:val="20"/>
                <w:szCs w:val="20"/>
              </w:rPr>
            </w:pPr>
            <w:r w:rsidRPr="00837C7A">
              <w:rPr>
                <w:sz w:val="20"/>
                <w:szCs w:val="20"/>
              </w:rPr>
              <w:t>6 months</w:t>
            </w:r>
          </w:p>
        </w:tc>
      </w:tr>
      <w:tr w:rsidR="001E2A99" w:rsidRPr="00837C7A" w14:paraId="71F81457"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tcPr>
          <w:p w14:paraId="71F81453" w14:textId="77777777" w:rsidR="001E2A99" w:rsidRPr="00837C7A" w:rsidRDefault="00693A54" w:rsidP="00837C7A">
            <w:pPr>
              <w:tabs>
                <w:tab w:val="left" w:pos="0"/>
              </w:tabs>
              <w:spacing w:after="120"/>
              <w:jc w:val="center"/>
              <w:rPr>
                <w:iCs/>
                <w:sz w:val="20"/>
                <w:szCs w:val="20"/>
              </w:rPr>
            </w:pPr>
            <w:r w:rsidRPr="00837C7A">
              <w:rPr>
                <w:iCs/>
                <w:sz w:val="20"/>
                <w:szCs w:val="20"/>
              </w:rPr>
              <w:t>2</w:t>
            </w:r>
          </w:p>
        </w:tc>
        <w:tc>
          <w:tcPr>
            <w:tcW w:w="1985" w:type="dxa"/>
          </w:tcPr>
          <w:p w14:paraId="71F81454" w14:textId="77777777" w:rsidR="001E2A99" w:rsidRPr="00837C7A" w:rsidRDefault="00693A54" w:rsidP="00837C7A">
            <w:pPr>
              <w:tabs>
                <w:tab w:val="left" w:pos="0"/>
              </w:tabs>
              <w:spacing w:after="120"/>
              <w:jc w:val="both"/>
              <w:rPr>
                <w:iCs/>
                <w:sz w:val="20"/>
                <w:szCs w:val="20"/>
              </w:rPr>
            </w:pPr>
            <w:r w:rsidRPr="00837C7A">
              <w:rPr>
                <w:iCs/>
                <w:sz w:val="20"/>
                <w:szCs w:val="20"/>
              </w:rPr>
              <w:t>Lubrication</w:t>
            </w:r>
          </w:p>
        </w:tc>
        <w:tc>
          <w:tcPr>
            <w:tcW w:w="4899" w:type="dxa"/>
          </w:tcPr>
          <w:p w14:paraId="71F81455" w14:textId="77777777" w:rsidR="001E2A99" w:rsidRPr="00837C7A" w:rsidRDefault="00693A54" w:rsidP="00A45C7F">
            <w:pPr>
              <w:tabs>
                <w:tab w:val="left" w:pos="0"/>
              </w:tabs>
              <w:spacing w:after="120"/>
              <w:jc w:val="both"/>
              <w:rPr>
                <w:sz w:val="20"/>
                <w:szCs w:val="20"/>
              </w:rPr>
            </w:pPr>
            <w:r w:rsidRPr="00837C7A">
              <w:rPr>
                <w:sz w:val="20"/>
                <w:szCs w:val="20"/>
              </w:rPr>
              <w:t>Inspect grease reservoir level.</w:t>
            </w:r>
          </w:p>
        </w:tc>
        <w:tc>
          <w:tcPr>
            <w:tcW w:w="1435" w:type="dxa"/>
          </w:tcPr>
          <w:p w14:paraId="71F81456" w14:textId="77777777" w:rsidR="001E2A99" w:rsidRPr="00837C7A" w:rsidRDefault="00693A54" w:rsidP="00837C7A">
            <w:pPr>
              <w:tabs>
                <w:tab w:val="left" w:pos="0"/>
              </w:tabs>
              <w:spacing w:after="120"/>
              <w:jc w:val="both"/>
              <w:rPr>
                <w:sz w:val="20"/>
                <w:szCs w:val="20"/>
              </w:rPr>
            </w:pPr>
            <w:r w:rsidRPr="00837C7A">
              <w:rPr>
                <w:sz w:val="20"/>
                <w:szCs w:val="20"/>
              </w:rPr>
              <w:t>2 weeks</w:t>
            </w:r>
          </w:p>
        </w:tc>
      </w:tr>
      <w:tr w:rsidR="001E2A99" w:rsidRPr="00837C7A" w14:paraId="71F8145C" w14:textId="77777777" w:rsidTr="00837C7A">
        <w:tc>
          <w:tcPr>
            <w:tcW w:w="569" w:type="dxa"/>
          </w:tcPr>
          <w:p w14:paraId="71F81458"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3</w:t>
            </w:r>
          </w:p>
        </w:tc>
        <w:tc>
          <w:tcPr>
            <w:tcW w:w="1985" w:type="dxa"/>
          </w:tcPr>
          <w:p w14:paraId="71F81459" w14:textId="77777777" w:rsidR="001E2A99" w:rsidRPr="00837C7A" w:rsidRDefault="00693A54" w:rsidP="00837C7A">
            <w:pPr>
              <w:tabs>
                <w:tab w:val="left" w:pos="0"/>
              </w:tabs>
              <w:spacing w:after="120"/>
              <w:jc w:val="both"/>
              <w:rPr>
                <w:i/>
                <w:sz w:val="20"/>
                <w:szCs w:val="20"/>
              </w:rPr>
            </w:pPr>
            <w:r w:rsidRPr="00837C7A">
              <w:rPr>
                <w:color w:val="222222"/>
                <w:sz w:val="20"/>
                <w:szCs w:val="20"/>
                <w:highlight w:val="white"/>
              </w:rPr>
              <w:t>Electrical Cabinet</w:t>
            </w:r>
          </w:p>
        </w:tc>
        <w:tc>
          <w:tcPr>
            <w:tcW w:w="4899" w:type="dxa"/>
          </w:tcPr>
          <w:p w14:paraId="71F8145A"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Clean vector drive air vents/filter.</w:t>
            </w:r>
          </w:p>
        </w:tc>
        <w:tc>
          <w:tcPr>
            <w:tcW w:w="1435" w:type="dxa"/>
          </w:tcPr>
          <w:p w14:paraId="71F8145B" w14:textId="77777777" w:rsidR="001E2A99" w:rsidRPr="00837C7A" w:rsidRDefault="00693A54" w:rsidP="00837C7A">
            <w:pPr>
              <w:tabs>
                <w:tab w:val="left" w:pos="0"/>
              </w:tabs>
              <w:spacing w:after="120"/>
              <w:jc w:val="both"/>
              <w:rPr>
                <w:sz w:val="20"/>
                <w:szCs w:val="20"/>
              </w:rPr>
            </w:pPr>
            <w:r w:rsidRPr="00837C7A">
              <w:rPr>
                <w:color w:val="222222"/>
                <w:sz w:val="20"/>
                <w:szCs w:val="20"/>
                <w:highlight w:val="white"/>
              </w:rPr>
              <w:t>Monthly</w:t>
            </w:r>
          </w:p>
        </w:tc>
      </w:tr>
      <w:tr w:rsidR="001E2A99" w:rsidRPr="00837C7A" w14:paraId="71F81461"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tcPr>
          <w:p w14:paraId="71F8145D"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4</w:t>
            </w:r>
          </w:p>
        </w:tc>
        <w:tc>
          <w:tcPr>
            <w:tcW w:w="1985" w:type="dxa"/>
          </w:tcPr>
          <w:p w14:paraId="71F8145E"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Enclosure</w:t>
            </w:r>
          </w:p>
        </w:tc>
        <w:tc>
          <w:tcPr>
            <w:tcW w:w="4899" w:type="dxa"/>
          </w:tcPr>
          <w:p w14:paraId="71F8145F"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Inspect way covers and lubricate.</w:t>
            </w:r>
          </w:p>
        </w:tc>
        <w:tc>
          <w:tcPr>
            <w:tcW w:w="1435" w:type="dxa"/>
          </w:tcPr>
          <w:p w14:paraId="71F81460" w14:textId="77777777" w:rsidR="001E2A99" w:rsidRPr="00837C7A" w:rsidRDefault="00693A54" w:rsidP="00837C7A">
            <w:pPr>
              <w:tabs>
                <w:tab w:val="left" w:pos="0"/>
              </w:tabs>
              <w:spacing w:after="120"/>
              <w:jc w:val="both"/>
              <w:rPr>
                <w:sz w:val="20"/>
                <w:szCs w:val="20"/>
              </w:rPr>
            </w:pPr>
            <w:r w:rsidRPr="00837C7A">
              <w:rPr>
                <w:color w:val="222222"/>
                <w:sz w:val="20"/>
                <w:szCs w:val="20"/>
                <w:highlight w:val="white"/>
              </w:rPr>
              <w:t>Monthly</w:t>
            </w:r>
          </w:p>
        </w:tc>
      </w:tr>
      <w:tr w:rsidR="001E2A99" w:rsidRPr="00837C7A" w14:paraId="71F81466" w14:textId="77777777" w:rsidTr="00837C7A">
        <w:tc>
          <w:tcPr>
            <w:tcW w:w="569" w:type="dxa"/>
            <w:vMerge w:val="restart"/>
          </w:tcPr>
          <w:p w14:paraId="71F81462"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5</w:t>
            </w:r>
          </w:p>
        </w:tc>
        <w:tc>
          <w:tcPr>
            <w:tcW w:w="1985" w:type="dxa"/>
            <w:vMerge w:val="restart"/>
          </w:tcPr>
          <w:p w14:paraId="71F81463"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Gearbox</w:t>
            </w:r>
          </w:p>
        </w:tc>
        <w:tc>
          <w:tcPr>
            <w:tcW w:w="4899" w:type="dxa"/>
          </w:tcPr>
          <w:p w14:paraId="71F81464"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Inspect the oil level.</w:t>
            </w:r>
          </w:p>
        </w:tc>
        <w:tc>
          <w:tcPr>
            <w:tcW w:w="1435" w:type="dxa"/>
          </w:tcPr>
          <w:p w14:paraId="71F81465" w14:textId="77777777" w:rsidR="001E2A99" w:rsidRPr="00837C7A" w:rsidRDefault="00693A54" w:rsidP="00837C7A">
            <w:pPr>
              <w:tabs>
                <w:tab w:val="left" w:pos="0"/>
              </w:tabs>
              <w:spacing w:after="120"/>
              <w:jc w:val="both"/>
              <w:rPr>
                <w:sz w:val="20"/>
                <w:szCs w:val="20"/>
              </w:rPr>
            </w:pPr>
            <w:r w:rsidRPr="00837C7A">
              <w:rPr>
                <w:color w:val="222222"/>
                <w:sz w:val="20"/>
                <w:szCs w:val="20"/>
                <w:highlight w:val="white"/>
              </w:rPr>
              <w:t>Monthly</w:t>
            </w:r>
          </w:p>
        </w:tc>
      </w:tr>
      <w:tr w:rsidR="001E2A99" w:rsidRPr="00837C7A" w14:paraId="71F8146B"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vMerge/>
          </w:tcPr>
          <w:p w14:paraId="71F81467" w14:textId="77777777" w:rsidR="001E2A99" w:rsidRPr="00837C7A" w:rsidRDefault="001E2A99" w:rsidP="00837C7A">
            <w:pPr>
              <w:pBdr>
                <w:top w:val="nil"/>
                <w:left w:val="nil"/>
                <w:bottom w:val="nil"/>
                <w:right w:val="nil"/>
                <w:between w:val="nil"/>
              </w:pBdr>
              <w:jc w:val="center"/>
              <w:rPr>
                <w:sz w:val="20"/>
                <w:szCs w:val="20"/>
              </w:rPr>
            </w:pPr>
          </w:p>
        </w:tc>
        <w:tc>
          <w:tcPr>
            <w:tcW w:w="1985" w:type="dxa"/>
            <w:vMerge/>
          </w:tcPr>
          <w:p w14:paraId="71F81468" w14:textId="77777777" w:rsidR="001E2A99" w:rsidRPr="00837C7A" w:rsidRDefault="001E2A99" w:rsidP="00A45C7F">
            <w:pPr>
              <w:pBdr>
                <w:top w:val="nil"/>
                <w:left w:val="nil"/>
                <w:bottom w:val="nil"/>
                <w:right w:val="nil"/>
                <w:between w:val="nil"/>
              </w:pBdr>
              <w:rPr>
                <w:sz w:val="20"/>
                <w:szCs w:val="20"/>
              </w:rPr>
            </w:pPr>
          </w:p>
        </w:tc>
        <w:tc>
          <w:tcPr>
            <w:tcW w:w="4899" w:type="dxa"/>
          </w:tcPr>
          <w:p w14:paraId="71F81469" w14:textId="77777777" w:rsidR="001E2A99" w:rsidRPr="00837C7A" w:rsidRDefault="00693A54" w:rsidP="00A45C7F">
            <w:pPr>
              <w:tabs>
                <w:tab w:val="left" w:pos="0"/>
              </w:tabs>
              <w:spacing w:after="120"/>
              <w:jc w:val="both"/>
              <w:rPr>
                <w:color w:val="222222"/>
                <w:sz w:val="20"/>
                <w:szCs w:val="20"/>
                <w:highlight w:val="white"/>
              </w:rPr>
            </w:pPr>
            <w:r w:rsidRPr="00837C7A">
              <w:rPr>
                <w:color w:val="222222"/>
                <w:sz w:val="20"/>
                <w:szCs w:val="20"/>
                <w:highlight w:val="white"/>
              </w:rPr>
              <w:t>Replace the oil.</w:t>
            </w:r>
          </w:p>
        </w:tc>
        <w:tc>
          <w:tcPr>
            <w:tcW w:w="1435" w:type="dxa"/>
          </w:tcPr>
          <w:p w14:paraId="71F8146A"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1 week</w:t>
            </w:r>
          </w:p>
        </w:tc>
      </w:tr>
      <w:tr w:rsidR="001E2A99" w:rsidRPr="00837C7A" w14:paraId="71F81470" w14:textId="77777777" w:rsidTr="00837C7A">
        <w:tc>
          <w:tcPr>
            <w:tcW w:w="569" w:type="dxa"/>
          </w:tcPr>
          <w:p w14:paraId="71F8146C"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6</w:t>
            </w:r>
          </w:p>
        </w:tc>
        <w:tc>
          <w:tcPr>
            <w:tcW w:w="1985" w:type="dxa"/>
          </w:tcPr>
          <w:p w14:paraId="71F8146D"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Spindle </w:t>
            </w:r>
          </w:p>
        </w:tc>
        <w:tc>
          <w:tcPr>
            <w:tcW w:w="4899" w:type="dxa"/>
          </w:tcPr>
          <w:p w14:paraId="71F8146E"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Inspect lubrication tank level.</w:t>
            </w:r>
          </w:p>
        </w:tc>
        <w:tc>
          <w:tcPr>
            <w:tcW w:w="1435" w:type="dxa"/>
          </w:tcPr>
          <w:p w14:paraId="71F8146F"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Monthly</w:t>
            </w:r>
          </w:p>
        </w:tc>
      </w:tr>
      <w:tr w:rsidR="001E2A99" w:rsidRPr="00837C7A" w14:paraId="71F81475"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tcPr>
          <w:p w14:paraId="71F81471"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7</w:t>
            </w:r>
          </w:p>
        </w:tc>
        <w:tc>
          <w:tcPr>
            <w:tcW w:w="1985" w:type="dxa"/>
          </w:tcPr>
          <w:p w14:paraId="71F81472"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Hydraulics</w:t>
            </w:r>
          </w:p>
        </w:tc>
        <w:tc>
          <w:tcPr>
            <w:tcW w:w="4899" w:type="dxa"/>
          </w:tcPr>
          <w:p w14:paraId="71F81473"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Change the Hydraulic fluid</w:t>
            </w:r>
          </w:p>
        </w:tc>
        <w:tc>
          <w:tcPr>
            <w:tcW w:w="1435" w:type="dxa"/>
          </w:tcPr>
          <w:p w14:paraId="71F81474"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6 months</w:t>
            </w:r>
          </w:p>
        </w:tc>
      </w:tr>
      <w:tr w:rsidR="001E2A99" w:rsidRPr="00837C7A" w14:paraId="71F8147A" w14:textId="77777777" w:rsidTr="00837C7A">
        <w:tc>
          <w:tcPr>
            <w:tcW w:w="569" w:type="dxa"/>
          </w:tcPr>
          <w:p w14:paraId="71F81476"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8</w:t>
            </w:r>
          </w:p>
        </w:tc>
        <w:tc>
          <w:tcPr>
            <w:tcW w:w="1985" w:type="dxa"/>
          </w:tcPr>
          <w:p w14:paraId="71F81477"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Tailstock</w:t>
            </w:r>
          </w:p>
        </w:tc>
        <w:tc>
          <w:tcPr>
            <w:tcW w:w="4899" w:type="dxa"/>
          </w:tcPr>
          <w:p w14:paraId="71F81478" w14:textId="77777777" w:rsidR="001E2A99" w:rsidRPr="00837C7A" w:rsidRDefault="00693A54" w:rsidP="00A45C7F">
            <w:pPr>
              <w:tabs>
                <w:tab w:val="left" w:pos="0"/>
              </w:tabs>
              <w:spacing w:after="120"/>
              <w:jc w:val="both"/>
              <w:rPr>
                <w:color w:val="222222"/>
                <w:sz w:val="20"/>
                <w:szCs w:val="20"/>
                <w:highlight w:val="white"/>
              </w:rPr>
            </w:pPr>
            <w:r w:rsidRPr="00837C7A">
              <w:rPr>
                <w:color w:val="222222"/>
                <w:sz w:val="20"/>
                <w:szCs w:val="20"/>
                <w:highlight w:val="white"/>
              </w:rPr>
              <w:t>Grease the tailstock</w:t>
            </w:r>
          </w:p>
        </w:tc>
        <w:tc>
          <w:tcPr>
            <w:tcW w:w="1435" w:type="dxa"/>
          </w:tcPr>
          <w:p w14:paraId="71F81479"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2 weeks</w:t>
            </w:r>
          </w:p>
        </w:tc>
      </w:tr>
      <w:tr w:rsidR="001E2A99" w:rsidRPr="00837C7A" w14:paraId="71F8147F"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vMerge w:val="restart"/>
          </w:tcPr>
          <w:p w14:paraId="71F8147B"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9</w:t>
            </w:r>
          </w:p>
        </w:tc>
        <w:tc>
          <w:tcPr>
            <w:tcW w:w="1985" w:type="dxa"/>
            <w:vMerge w:val="restart"/>
          </w:tcPr>
          <w:p w14:paraId="71F8147C"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Chucks</w:t>
            </w:r>
          </w:p>
        </w:tc>
        <w:tc>
          <w:tcPr>
            <w:tcW w:w="4899" w:type="dxa"/>
          </w:tcPr>
          <w:p w14:paraId="71F8147D"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Grease the chuck jaws</w:t>
            </w:r>
          </w:p>
        </w:tc>
        <w:tc>
          <w:tcPr>
            <w:tcW w:w="1435" w:type="dxa"/>
          </w:tcPr>
          <w:p w14:paraId="71F8147E"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1 week</w:t>
            </w:r>
          </w:p>
        </w:tc>
      </w:tr>
      <w:tr w:rsidR="001E2A99" w:rsidRPr="00837C7A" w14:paraId="71F81484" w14:textId="77777777" w:rsidTr="00837C7A">
        <w:tc>
          <w:tcPr>
            <w:tcW w:w="569" w:type="dxa"/>
            <w:vMerge/>
          </w:tcPr>
          <w:p w14:paraId="71F81480" w14:textId="77777777" w:rsidR="001E2A99" w:rsidRPr="00837C7A" w:rsidRDefault="001E2A99" w:rsidP="00837C7A">
            <w:pPr>
              <w:pBdr>
                <w:top w:val="nil"/>
                <w:left w:val="nil"/>
                <w:bottom w:val="nil"/>
                <w:right w:val="nil"/>
                <w:between w:val="nil"/>
              </w:pBdr>
              <w:jc w:val="center"/>
              <w:rPr>
                <w:color w:val="222222"/>
                <w:sz w:val="20"/>
                <w:szCs w:val="20"/>
                <w:highlight w:val="white"/>
              </w:rPr>
            </w:pPr>
          </w:p>
        </w:tc>
        <w:tc>
          <w:tcPr>
            <w:tcW w:w="1985" w:type="dxa"/>
            <w:vMerge/>
          </w:tcPr>
          <w:p w14:paraId="71F81481" w14:textId="77777777" w:rsidR="001E2A99" w:rsidRPr="00837C7A" w:rsidRDefault="001E2A99" w:rsidP="00A45C7F">
            <w:pPr>
              <w:pBdr>
                <w:top w:val="nil"/>
                <w:left w:val="nil"/>
                <w:bottom w:val="nil"/>
                <w:right w:val="nil"/>
                <w:between w:val="nil"/>
              </w:pBdr>
              <w:rPr>
                <w:color w:val="222222"/>
                <w:sz w:val="20"/>
                <w:szCs w:val="20"/>
                <w:highlight w:val="white"/>
              </w:rPr>
            </w:pPr>
          </w:p>
        </w:tc>
        <w:tc>
          <w:tcPr>
            <w:tcW w:w="4899" w:type="dxa"/>
          </w:tcPr>
          <w:p w14:paraId="71F81482" w14:textId="77777777" w:rsidR="001E2A99" w:rsidRPr="00837C7A" w:rsidRDefault="00693A54" w:rsidP="00A45C7F">
            <w:pPr>
              <w:tabs>
                <w:tab w:val="left" w:pos="288"/>
              </w:tabs>
              <w:spacing w:after="120"/>
              <w:jc w:val="both"/>
              <w:rPr>
                <w:sz w:val="20"/>
                <w:szCs w:val="20"/>
              </w:rPr>
            </w:pPr>
            <w:r w:rsidRPr="00837C7A">
              <w:rPr>
                <w:color w:val="222222"/>
                <w:sz w:val="20"/>
                <w:szCs w:val="20"/>
                <w:highlight w:val="white"/>
              </w:rPr>
              <w:t>Clean the Chuck</w:t>
            </w:r>
          </w:p>
        </w:tc>
        <w:tc>
          <w:tcPr>
            <w:tcW w:w="1435" w:type="dxa"/>
          </w:tcPr>
          <w:p w14:paraId="71F81483" w14:textId="77777777" w:rsidR="001E2A99" w:rsidRPr="00837C7A" w:rsidRDefault="00693A54" w:rsidP="00837C7A">
            <w:pPr>
              <w:tabs>
                <w:tab w:val="left" w:pos="288"/>
              </w:tabs>
              <w:spacing w:after="120"/>
              <w:jc w:val="both"/>
              <w:rPr>
                <w:color w:val="222222"/>
                <w:sz w:val="20"/>
                <w:szCs w:val="20"/>
                <w:highlight w:val="white"/>
              </w:rPr>
            </w:pPr>
            <w:r w:rsidRPr="00837C7A">
              <w:rPr>
                <w:color w:val="222222"/>
                <w:sz w:val="20"/>
                <w:szCs w:val="20"/>
                <w:highlight w:val="white"/>
              </w:rPr>
              <w:t>Daily</w:t>
            </w:r>
          </w:p>
        </w:tc>
      </w:tr>
      <w:tr w:rsidR="001E2A99" w:rsidRPr="00837C7A" w14:paraId="71F81489" w14:textId="77777777" w:rsidTr="00837C7A">
        <w:trPr>
          <w:cnfStyle w:val="000000100000" w:firstRow="0" w:lastRow="0" w:firstColumn="0" w:lastColumn="0" w:oddVBand="0" w:evenVBand="0" w:oddHBand="1" w:evenHBand="0" w:firstRowFirstColumn="0" w:firstRowLastColumn="0" w:lastRowFirstColumn="0" w:lastRowLastColumn="0"/>
        </w:trPr>
        <w:tc>
          <w:tcPr>
            <w:tcW w:w="569" w:type="dxa"/>
            <w:vMerge w:val="restart"/>
          </w:tcPr>
          <w:p w14:paraId="71F81485" w14:textId="77777777" w:rsidR="001E2A99" w:rsidRPr="00837C7A" w:rsidRDefault="00693A54" w:rsidP="00837C7A">
            <w:pPr>
              <w:tabs>
                <w:tab w:val="left" w:pos="288"/>
              </w:tabs>
              <w:spacing w:after="120"/>
              <w:jc w:val="center"/>
              <w:rPr>
                <w:color w:val="222222"/>
                <w:sz w:val="20"/>
                <w:szCs w:val="20"/>
                <w:highlight w:val="white"/>
              </w:rPr>
            </w:pPr>
            <w:r w:rsidRPr="00837C7A">
              <w:rPr>
                <w:color w:val="222222"/>
                <w:sz w:val="20"/>
                <w:szCs w:val="20"/>
                <w:highlight w:val="white"/>
              </w:rPr>
              <w:t>10</w:t>
            </w:r>
          </w:p>
        </w:tc>
        <w:tc>
          <w:tcPr>
            <w:tcW w:w="1985" w:type="dxa"/>
            <w:vMerge w:val="restart"/>
          </w:tcPr>
          <w:p w14:paraId="71F81486" w14:textId="77777777" w:rsidR="001E2A99" w:rsidRPr="00837C7A" w:rsidRDefault="00693A54" w:rsidP="00837C7A">
            <w:pPr>
              <w:tabs>
                <w:tab w:val="left" w:pos="288"/>
              </w:tabs>
              <w:spacing w:after="120"/>
              <w:jc w:val="both"/>
              <w:rPr>
                <w:color w:val="222222"/>
                <w:sz w:val="20"/>
                <w:szCs w:val="20"/>
                <w:highlight w:val="white"/>
              </w:rPr>
            </w:pPr>
            <w:r w:rsidRPr="00837C7A">
              <w:rPr>
                <w:color w:val="222222"/>
                <w:sz w:val="20"/>
                <w:szCs w:val="20"/>
                <w:highlight w:val="white"/>
              </w:rPr>
              <w:t>Bar feeders</w:t>
            </w:r>
          </w:p>
        </w:tc>
        <w:tc>
          <w:tcPr>
            <w:tcW w:w="4899" w:type="dxa"/>
          </w:tcPr>
          <w:p w14:paraId="71F81487" w14:textId="77777777" w:rsidR="001E2A99" w:rsidRPr="00837C7A" w:rsidRDefault="00693A54" w:rsidP="00A45C7F">
            <w:pPr>
              <w:tabs>
                <w:tab w:val="left" w:pos="288"/>
              </w:tabs>
              <w:spacing w:after="120"/>
              <w:jc w:val="both"/>
              <w:rPr>
                <w:sz w:val="20"/>
                <w:szCs w:val="20"/>
              </w:rPr>
            </w:pPr>
            <w:r w:rsidRPr="00837C7A">
              <w:rPr>
                <w:color w:val="222222"/>
                <w:sz w:val="20"/>
                <w:szCs w:val="20"/>
                <w:highlight w:val="white"/>
              </w:rPr>
              <w:t>Lubrication in the bar feed</w:t>
            </w:r>
          </w:p>
        </w:tc>
        <w:tc>
          <w:tcPr>
            <w:tcW w:w="1435" w:type="dxa"/>
          </w:tcPr>
          <w:p w14:paraId="71F81488" w14:textId="77777777" w:rsidR="001E2A99" w:rsidRPr="00837C7A" w:rsidRDefault="00693A54" w:rsidP="00837C7A">
            <w:pPr>
              <w:tabs>
                <w:tab w:val="left" w:pos="288"/>
              </w:tabs>
              <w:spacing w:after="120"/>
              <w:jc w:val="both"/>
              <w:rPr>
                <w:sz w:val="20"/>
                <w:szCs w:val="20"/>
              </w:rPr>
            </w:pPr>
            <w:r w:rsidRPr="00837C7A">
              <w:rPr>
                <w:color w:val="222222"/>
                <w:sz w:val="20"/>
                <w:szCs w:val="20"/>
                <w:highlight w:val="white"/>
              </w:rPr>
              <w:t>1 week</w:t>
            </w:r>
          </w:p>
        </w:tc>
      </w:tr>
      <w:tr w:rsidR="001E2A99" w:rsidRPr="00837C7A" w14:paraId="71F8148E" w14:textId="77777777" w:rsidTr="00837C7A">
        <w:tc>
          <w:tcPr>
            <w:tcW w:w="569" w:type="dxa"/>
            <w:vMerge/>
          </w:tcPr>
          <w:p w14:paraId="71F8148A" w14:textId="77777777" w:rsidR="001E2A99" w:rsidRPr="00837C7A" w:rsidRDefault="001E2A99" w:rsidP="00837C7A">
            <w:pPr>
              <w:pBdr>
                <w:top w:val="nil"/>
                <w:left w:val="nil"/>
                <w:bottom w:val="nil"/>
                <w:right w:val="nil"/>
                <w:between w:val="nil"/>
              </w:pBdr>
              <w:jc w:val="center"/>
              <w:rPr>
                <w:sz w:val="20"/>
                <w:szCs w:val="20"/>
              </w:rPr>
            </w:pPr>
          </w:p>
        </w:tc>
        <w:tc>
          <w:tcPr>
            <w:tcW w:w="1985" w:type="dxa"/>
            <w:vMerge/>
          </w:tcPr>
          <w:p w14:paraId="71F8148B" w14:textId="77777777" w:rsidR="001E2A99" w:rsidRPr="00837C7A" w:rsidRDefault="001E2A99" w:rsidP="00A45C7F">
            <w:pPr>
              <w:pBdr>
                <w:top w:val="nil"/>
                <w:left w:val="nil"/>
                <w:bottom w:val="nil"/>
                <w:right w:val="nil"/>
                <w:between w:val="nil"/>
              </w:pBdr>
              <w:rPr>
                <w:sz w:val="20"/>
                <w:szCs w:val="20"/>
              </w:rPr>
            </w:pPr>
          </w:p>
        </w:tc>
        <w:tc>
          <w:tcPr>
            <w:tcW w:w="4899" w:type="dxa"/>
          </w:tcPr>
          <w:p w14:paraId="71F8148C" w14:textId="77777777" w:rsidR="001E2A99" w:rsidRPr="00837C7A" w:rsidRDefault="00693A54" w:rsidP="00A45C7F">
            <w:pPr>
              <w:tabs>
                <w:tab w:val="left" w:pos="288"/>
              </w:tabs>
              <w:spacing w:after="120"/>
              <w:jc w:val="both"/>
              <w:rPr>
                <w:sz w:val="20"/>
                <w:szCs w:val="20"/>
              </w:rPr>
            </w:pPr>
            <w:r w:rsidRPr="00837C7A">
              <w:rPr>
                <w:color w:val="222222"/>
                <w:sz w:val="20"/>
                <w:szCs w:val="20"/>
                <w:highlight w:val="white"/>
              </w:rPr>
              <w:t xml:space="preserve">Lubrication in </w:t>
            </w:r>
            <w:proofErr w:type="spellStart"/>
            <w:r w:rsidRPr="00837C7A">
              <w:rPr>
                <w:color w:val="222222"/>
                <w:sz w:val="20"/>
                <w:szCs w:val="20"/>
                <w:highlight w:val="white"/>
              </w:rPr>
              <w:t>ballscrew</w:t>
            </w:r>
            <w:proofErr w:type="spellEnd"/>
            <w:r w:rsidRPr="00837C7A">
              <w:rPr>
                <w:color w:val="222222"/>
                <w:sz w:val="20"/>
                <w:szCs w:val="20"/>
                <w:highlight w:val="white"/>
              </w:rPr>
              <w:t>, V-roller tracks, and rotation. (Bar 300)</w:t>
            </w:r>
          </w:p>
        </w:tc>
        <w:tc>
          <w:tcPr>
            <w:tcW w:w="1435" w:type="dxa"/>
          </w:tcPr>
          <w:p w14:paraId="71F8148D" w14:textId="77777777" w:rsidR="001E2A99" w:rsidRPr="00837C7A" w:rsidRDefault="00693A54" w:rsidP="00837C7A">
            <w:pPr>
              <w:tabs>
                <w:tab w:val="left" w:pos="288"/>
              </w:tabs>
              <w:spacing w:after="120"/>
              <w:jc w:val="both"/>
              <w:rPr>
                <w:color w:val="222222"/>
                <w:sz w:val="20"/>
                <w:szCs w:val="20"/>
                <w:highlight w:val="white"/>
              </w:rPr>
            </w:pPr>
            <w:r w:rsidRPr="00837C7A">
              <w:rPr>
                <w:color w:val="222222"/>
                <w:sz w:val="20"/>
                <w:szCs w:val="20"/>
                <w:highlight w:val="white"/>
              </w:rPr>
              <w:t>2 weeks</w:t>
            </w:r>
          </w:p>
        </w:tc>
      </w:tr>
    </w:tbl>
    <w:p w14:paraId="0D09485E" w14:textId="77777777" w:rsidR="00837C7A" w:rsidRDefault="00837C7A" w:rsidP="00837C7A">
      <w:pPr>
        <w:widowControl/>
        <w:jc w:val="both"/>
        <w:sectPr w:rsidR="00837C7A" w:rsidSect="00837C7A">
          <w:type w:val="continuous"/>
          <w:pgSz w:w="11906" w:h="16838" w:code="9"/>
          <w:pgMar w:top="1418" w:right="1418" w:bottom="1418" w:left="1701" w:header="720" w:footer="720" w:gutter="0"/>
          <w:pgNumType w:start="1"/>
          <w:cols w:space="284"/>
          <w:docGrid w:linePitch="299"/>
        </w:sectPr>
      </w:pPr>
    </w:p>
    <w:p w14:paraId="71F81490" w14:textId="77777777" w:rsidR="001E2A99" w:rsidRPr="00A45C7F" w:rsidRDefault="00693A54" w:rsidP="00837C7A">
      <w:pPr>
        <w:widowControl/>
        <w:ind w:firstLine="567"/>
        <w:jc w:val="both"/>
      </w:pPr>
      <w:r w:rsidRPr="00A45C7F">
        <w:lastRenderedPageBreak/>
        <w:t xml:space="preserve">In terms of company policy during the pandemic, the working time changed from 8 to 6 hours, which affected the performance intensity of the machine. A new preventive maintenance strategy can be implemented by replacing hydraulic fluids every six months. Based on </w:t>
      </w:r>
      <w:r w:rsidRPr="00A45C7F">
        <w:lastRenderedPageBreak/>
        <w:t>these data, the machine performance time can be calculated to determine the total working hours in a month, which takes 22 days to perform hydraulic fluid changes, is 1056 working hours under normal conditions. The calculation of the maintenance interval is shown in table 5.3.</w:t>
      </w:r>
    </w:p>
    <w:p w14:paraId="71F81491" w14:textId="77777777" w:rsidR="001E2A99" w:rsidRPr="00A45C7F" w:rsidRDefault="001E2A99" w:rsidP="00A45C7F">
      <w:pPr>
        <w:widowControl/>
        <w:ind w:firstLine="436"/>
        <w:jc w:val="both"/>
      </w:pPr>
    </w:p>
    <w:p w14:paraId="6888B113" w14:textId="77777777" w:rsidR="00837C7A" w:rsidRDefault="00837C7A" w:rsidP="00A45C7F">
      <w:pPr>
        <w:widowControl/>
        <w:rPr>
          <w:b/>
        </w:rPr>
        <w:sectPr w:rsidR="00837C7A" w:rsidSect="00CA5DD9">
          <w:type w:val="continuous"/>
          <w:pgSz w:w="11906" w:h="16838" w:code="9"/>
          <w:pgMar w:top="1418" w:right="1418" w:bottom="1418" w:left="1701" w:header="720" w:footer="720" w:gutter="0"/>
          <w:pgNumType w:start="3"/>
          <w:cols w:num="2" w:space="284"/>
          <w:docGrid w:linePitch="299"/>
        </w:sectPr>
      </w:pPr>
    </w:p>
    <w:p w14:paraId="71F81492" w14:textId="77777777" w:rsidR="001E2A99" w:rsidRPr="00A45C7F" w:rsidRDefault="00693A54" w:rsidP="00837C7A">
      <w:pPr>
        <w:widowControl/>
        <w:jc w:val="center"/>
      </w:pPr>
      <w:r w:rsidRPr="00A45C7F">
        <w:rPr>
          <w:b/>
        </w:rPr>
        <w:lastRenderedPageBreak/>
        <w:t>Table 5.3</w:t>
      </w:r>
      <w:r w:rsidRPr="00A45C7F">
        <w:t xml:space="preserve"> Normal Condition Maintenance Interval Time</w:t>
      </w:r>
    </w:p>
    <w:tbl>
      <w:tblPr>
        <w:tblStyle w:val="PlainTable2"/>
        <w:tblW w:w="8789" w:type="dxa"/>
        <w:tblLayout w:type="fixed"/>
        <w:tblLook w:val="0400" w:firstRow="0" w:lastRow="0" w:firstColumn="0" w:lastColumn="0" w:noHBand="0" w:noVBand="1"/>
      </w:tblPr>
      <w:tblGrid>
        <w:gridCol w:w="562"/>
        <w:gridCol w:w="2410"/>
        <w:gridCol w:w="3680"/>
        <w:gridCol w:w="2137"/>
      </w:tblGrid>
      <w:tr w:rsidR="001E2A99" w:rsidRPr="00837C7A" w14:paraId="71F81497"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93" w14:textId="77777777" w:rsidR="001E2A99" w:rsidRPr="00837C7A" w:rsidRDefault="00693A54" w:rsidP="00837C7A">
            <w:pPr>
              <w:tabs>
                <w:tab w:val="left" w:pos="0"/>
              </w:tabs>
              <w:spacing w:after="120"/>
              <w:jc w:val="center"/>
              <w:rPr>
                <w:sz w:val="20"/>
                <w:szCs w:val="20"/>
              </w:rPr>
            </w:pPr>
            <w:r w:rsidRPr="00837C7A">
              <w:rPr>
                <w:sz w:val="20"/>
                <w:szCs w:val="20"/>
              </w:rPr>
              <w:t>No</w:t>
            </w:r>
          </w:p>
        </w:tc>
        <w:tc>
          <w:tcPr>
            <w:tcW w:w="2410" w:type="dxa"/>
          </w:tcPr>
          <w:p w14:paraId="71F81494" w14:textId="77777777" w:rsidR="001E2A99" w:rsidRPr="00837C7A" w:rsidRDefault="00693A54" w:rsidP="00837C7A">
            <w:pPr>
              <w:tabs>
                <w:tab w:val="left" w:pos="0"/>
              </w:tabs>
              <w:spacing w:after="120"/>
              <w:jc w:val="center"/>
              <w:rPr>
                <w:sz w:val="20"/>
                <w:szCs w:val="20"/>
              </w:rPr>
            </w:pPr>
            <w:r w:rsidRPr="00837C7A">
              <w:rPr>
                <w:sz w:val="20"/>
                <w:szCs w:val="20"/>
              </w:rPr>
              <w:t>Item</w:t>
            </w:r>
          </w:p>
        </w:tc>
        <w:tc>
          <w:tcPr>
            <w:tcW w:w="3680" w:type="dxa"/>
          </w:tcPr>
          <w:p w14:paraId="71F81495" w14:textId="77777777" w:rsidR="001E2A99" w:rsidRPr="00837C7A" w:rsidRDefault="00693A54" w:rsidP="00837C7A">
            <w:pPr>
              <w:tabs>
                <w:tab w:val="left" w:pos="0"/>
              </w:tabs>
              <w:spacing w:after="120"/>
              <w:jc w:val="center"/>
              <w:rPr>
                <w:sz w:val="20"/>
                <w:szCs w:val="20"/>
              </w:rPr>
            </w:pPr>
            <w:r w:rsidRPr="00837C7A">
              <w:rPr>
                <w:sz w:val="20"/>
                <w:szCs w:val="20"/>
              </w:rPr>
              <w:t>Action</w:t>
            </w:r>
          </w:p>
        </w:tc>
        <w:tc>
          <w:tcPr>
            <w:tcW w:w="2137" w:type="dxa"/>
          </w:tcPr>
          <w:p w14:paraId="71F81496" w14:textId="77777777" w:rsidR="001E2A99" w:rsidRPr="00837C7A" w:rsidRDefault="00693A54" w:rsidP="00837C7A">
            <w:pPr>
              <w:tabs>
                <w:tab w:val="left" w:pos="0"/>
              </w:tabs>
              <w:spacing w:after="120"/>
              <w:jc w:val="center"/>
              <w:rPr>
                <w:sz w:val="20"/>
                <w:szCs w:val="20"/>
              </w:rPr>
            </w:pPr>
            <w:r w:rsidRPr="00837C7A">
              <w:rPr>
                <w:sz w:val="20"/>
                <w:szCs w:val="20"/>
              </w:rPr>
              <w:t>Interval Time (hours)</w:t>
            </w:r>
          </w:p>
        </w:tc>
      </w:tr>
      <w:tr w:rsidR="001E2A99" w:rsidRPr="00837C7A" w14:paraId="71F8149C" w14:textId="77777777" w:rsidTr="00837C7A">
        <w:tc>
          <w:tcPr>
            <w:tcW w:w="562" w:type="dxa"/>
          </w:tcPr>
          <w:p w14:paraId="71F81498" w14:textId="77777777" w:rsidR="001E2A99" w:rsidRPr="00837C7A" w:rsidRDefault="00693A54" w:rsidP="00837C7A">
            <w:pPr>
              <w:tabs>
                <w:tab w:val="left" w:pos="0"/>
              </w:tabs>
              <w:spacing w:after="120"/>
              <w:jc w:val="center"/>
              <w:rPr>
                <w:iCs/>
                <w:sz w:val="20"/>
                <w:szCs w:val="20"/>
              </w:rPr>
            </w:pPr>
            <w:r w:rsidRPr="00837C7A">
              <w:rPr>
                <w:iCs/>
                <w:sz w:val="20"/>
                <w:szCs w:val="20"/>
              </w:rPr>
              <w:t>1</w:t>
            </w:r>
          </w:p>
        </w:tc>
        <w:tc>
          <w:tcPr>
            <w:tcW w:w="2410" w:type="dxa"/>
          </w:tcPr>
          <w:p w14:paraId="71F81499" w14:textId="77777777" w:rsidR="001E2A99" w:rsidRPr="00837C7A" w:rsidRDefault="00693A54" w:rsidP="00837C7A">
            <w:pPr>
              <w:tabs>
                <w:tab w:val="left" w:pos="0"/>
              </w:tabs>
              <w:spacing w:after="120"/>
              <w:jc w:val="both"/>
              <w:rPr>
                <w:iCs/>
                <w:sz w:val="20"/>
                <w:szCs w:val="20"/>
              </w:rPr>
            </w:pPr>
            <w:r w:rsidRPr="00837C7A">
              <w:rPr>
                <w:iCs/>
                <w:sz w:val="20"/>
                <w:szCs w:val="20"/>
              </w:rPr>
              <w:t>Filter</w:t>
            </w:r>
          </w:p>
        </w:tc>
        <w:tc>
          <w:tcPr>
            <w:tcW w:w="3680" w:type="dxa"/>
          </w:tcPr>
          <w:p w14:paraId="71F8149A" w14:textId="77777777" w:rsidR="001E2A99" w:rsidRPr="00837C7A" w:rsidRDefault="00693A54" w:rsidP="00A45C7F">
            <w:pPr>
              <w:tabs>
                <w:tab w:val="left" w:pos="0"/>
              </w:tabs>
              <w:spacing w:after="120"/>
              <w:jc w:val="both"/>
              <w:rPr>
                <w:sz w:val="20"/>
                <w:szCs w:val="20"/>
              </w:rPr>
            </w:pPr>
            <w:r w:rsidRPr="00837C7A">
              <w:rPr>
                <w:sz w:val="20"/>
                <w:szCs w:val="20"/>
              </w:rPr>
              <w:t>Inspect the hoses for cracking</w:t>
            </w:r>
          </w:p>
        </w:tc>
        <w:tc>
          <w:tcPr>
            <w:tcW w:w="2137" w:type="dxa"/>
          </w:tcPr>
          <w:p w14:paraId="71F8149B" w14:textId="77777777" w:rsidR="001E2A99" w:rsidRPr="00837C7A" w:rsidRDefault="00693A54" w:rsidP="00837C7A">
            <w:pPr>
              <w:tabs>
                <w:tab w:val="left" w:pos="0"/>
              </w:tabs>
              <w:spacing w:after="120"/>
              <w:jc w:val="both"/>
              <w:rPr>
                <w:sz w:val="20"/>
                <w:szCs w:val="20"/>
              </w:rPr>
            </w:pPr>
            <w:r w:rsidRPr="00837C7A">
              <w:rPr>
                <w:sz w:val="20"/>
                <w:szCs w:val="20"/>
              </w:rPr>
              <w:t>1056</w:t>
            </w:r>
          </w:p>
        </w:tc>
      </w:tr>
      <w:tr w:rsidR="001E2A99" w:rsidRPr="00837C7A" w14:paraId="71F814A1"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9D" w14:textId="77777777" w:rsidR="001E2A99" w:rsidRPr="00837C7A" w:rsidRDefault="00693A54" w:rsidP="00837C7A">
            <w:pPr>
              <w:tabs>
                <w:tab w:val="left" w:pos="0"/>
              </w:tabs>
              <w:spacing w:after="120"/>
              <w:jc w:val="center"/>
              <w:rPr>
                <w:iCs/>
                <w:sz w:val="20"/>
                <w:szCs w:val="20"/>
              </w:rPr>
            </w:pPr>
            <w:r w:rsidRPr="00837C7A">
              <w:rPr>
                <w:iCs/>
                <w:sz w:val="20"/>
                <w:szCs w:val="20"/>
              </w:rPr>
              <w:t>2</w:t>
            </w:r>
          </w:p>
        </w:tc>
        <w:tc>
          <w:tcPr>
            <w:tcW w:w="2410" w:type="dxa"/>
          </w:tcPr>
          <w:p w14:paraId="71F8149E" w14:textId="77777777" w:rsidR="001E2A99" w:rsidRPr="00837C7A" w:rsidRDefault="00693A54" w:rsidP="00837C7A">
            <w:pPr>
              <w:tabs>
                <w:tab w:val="left" w:pos="0"/>
              </w:tabs>
              <w:spacing w:after="120"/>
              <w:jc w:val="both"/>
              <w:rPr>
                <w:iCs/>
                <w:sz w:val="20"/>
                <w:szCs w:val="20"/>
              </w:rPr>
            </w:pPr>
            <w:r w:rsidRPr="00837C7A">
              <w:rPr>
                <w:iCs/>
                <w:sz w:val="20"/>
                <w:szCs w:val="20"/>
              </w:rPr>
              <w:t>Lubrication</w:t>
            </w:r>
          </w:p>
        </w:tc>
        <w:tc>
          <w:tcPr>
            <w:tcW w:w="3680" w:type="dxa"/>
          </w:tcPr>
          <w:p w14:paraId="71F8149F" w14:textId="77777777" w:rsidR="001E2A99" w:rsidRPr="00837C7A" w:rsidRDefault="00693A54" w:rsidP="00A45C7F">
            <w:pPr>
              <w:tabs>
                <w:tab w:val="left" w:pos="0"/>
              </w:tabs>
              <w:spacing w:after="120"/>
              <w:jc w:val="both"/>
              <w:rPr>
                <w:sz w:val="20"/>
                <w:szCs w:val="20"/>
              </w:rPr>
            </w:pPr>
            <w:r w:rsidRPr="00837C7A">
              <w:rPr>
                <w:sz w:val="20"/>
                <w:szCs w:val="20"/>
              </w:rPr>
              <w:t>Inspect grease reservoir level.</w:t>
            </w:r>
          </w:p>
        </w:tc>
        <w:tc>
          <w:tcPr>
            <w:tcW w:w="2137" w:type="dxa"/>
          </w:tcPr>
          <w:p w14:paraId="71F814A0" w14:textId="77777777" w:rsidR="001E2A99" w:rsidRPr="00837C7A" w:rsidRDefault="00693A54" w:rsidP="00837C7A">
            <w:pPr>
              <w:tabs>
                <w:tab w:val="left" w:pos="0"/>
              </w:tabs>
              <w:spacing w:after="120"/>
              <w:jc w:val="both"/>
              <w:rPr>
                <w:sz w:val="20"/>
                <w:szCs w:val="20"/>
              </w:rPr>
            </w:pPr>
            <w:r w:rsidRPr="00837C7A">
              <w:rPr>
                <w:sz w:val="20"/>
                <w:szCs w:val="20"/>
              </w:rPr>
              <w:t>80</w:t>
            </w:r>
          </w:p>
        </w:tc>
      </w:tr>
      <w:tr w:rsidR="001E2A99" w:rsidRPr="00837C7A" w14:paraId="71F814A6" w14:textId="77777777" w:rsidTr="00837C7A">
        <w:tc>
          <w:tcPr>
            <w:tcW w:w="562" w:type="dxa"/>
          </w:tcPr>
          <w:p w14:paraId="71F814A2"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3</w:t>
            </w:r>
          </w:p>
        </w:tc>
        <w:tc>
          <w:tcPr>
            <w:tcW w:w="2410" w:type="dxa"/>
          </w:tcPr>
          <w:p w14:paraId="71F814A3" w14:textId="77777777" w:rsidR="001E2A99" w:rsidRPr="00837C7A" w:rsidRDefault="00693A54" w:rsidP="00837C7A">
            <w:pPr>
              <w:tabs>
                <w:tab w:val="left" w:pos="0"/>
              </w:tabs>
              <w:spacing w:after="120"/>
              <w:jc w:val="both"/>
              <w:rPr>
                <w:i/>
                <w:sz w:val="20"/>
                <w:szCs w:val="20"/>
              </w:rPr>
            </w:pPr>
            <w:r w:rsidRPr="00837C7A">
              <w:rPr>
                <w:color w:val="222222"/>
                <w:sz w:val="20"/>
                <w:szCs w:val="20"/>
                <w:highlight w:val="white"/>
              </w:rPr>
              <w:t>Electrical Cabinet</w:t>
            </w:r>
          </w:p>
        </w:tc>
        <w:tc>
          <w:tcPr>
            <w:tcW w:w="3680" w:type="dxa"/>
          </w:tcPr>
          <w:p w14:paraId="71F814A4"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Clean vector drive air vents/filter.</w:t>
            </w:r>
          </w:p>
        </w:tc>
        <w:tc>
          <w:tcPr>
            <w:tcW w:w="2137" w:type="dxa"/>
          </w:tcPr>
          <w:p w14:paraId="71F814A5" w14:textId="77777777" w:rsidR="001E2A99" w:rsidRPr="00837C7A" w:rsidRDefault="00693A54" w:rsidP="00837C7A">
            <w:pPr>
              <w:tabs>
                <w:tab w:val="left" w:pos="0"/>
              </w:tabs>
              <w:spacing w:after="120"/>
              <w:jc w:val="both"/>
              <w:rPr>
                <w:sz w:val="20"/>
                <w:szCs w:val="20"/>
              </w:rPr>
            </w:pPr>
            <w:r w:rsidRPr="00837C7A">
              <w:rPr>
                <w:color w:val="222222"/>
                <w:sz w:val="20"/>
                <w:szCs w:val="20"/>
                <w:highlight w:val="white"/>
              </w:rPr>
              <w:t xml:space="preserve">176 </w:t>
            </w:r>
          </w:p>
        </w:tc>
      </w:tr>
      <w:tr w:rsidR="001E2A99" w:rsidRPr="00837C7A" w14:paraId="71F814AB"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A7"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4</w:t>
            </w:r>
          </w:p>
        </w:tc>
        <w:tc>
          <w:tcPr>
            <w:tcW w:w="2410" w:type="dxa"/>
          </w:tcPr>
          <w:p w14:paraId="71F814A8" w14:textId="7CB8409D"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Wa</w:t>
            </w:r>
            <w:r w:rsidR="002D051F" w:rsidRPr="00837C7A">
              <w:rPr>
                <w:color w:val="222222"/>
                <w:sz w:val="20"/>
                <w:szCs w:val="20"/>
                <w:highlight w:val="white"/>
              </w:rPr>
              <w:t>y</w:t>
            </w:r>
            <w:r w:rsidRPr="00837C7A">
              <w:rPr>
                <w:color w:val="222222"/>
                <w:sz w:val="20"/>
                <w:szCs w:val="20"/>
                <w:highlight w:val="white"/>
              </w:rPr>
              <w:t xml:space="preserve"> covers</w:t>
            </w:r>
          </w:p>
        </w:tc>
        <w:tc>
          <w:tcPr>
            <w:tcW w:w="3680" w:type="dxa"/>
          </w:tcPr>
          <w:p w14:paraId="71F814A9"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Inspect way covers and lubricate.</w:t>
            </w:r>
          </w:p>
        </w:tc>
        <w:tc>
          <w:tcPr>
            <w:tcW w:w="2137" w:type="dxa"/>
          </w:tcPr>
          <w:p w14:paraId="71F814AA" w14:textId="77777777" w:rsidR="001E2A99" w:rsidRPr="00837C7A" w:rsidRDefault="00693A54" w:rsidP="00837C7A">
            <w:pPr>
              <w:tabs>
                <w:tab w:val="left" w:pos="0"/>
              </w:tabs>
              <w:spacing w:after="120"/>
              <w:jc w:val="both"/>
              <w:rPr>
                <w:sz w:val="20"/>
                <w:szCs w:val="20"/>
              </w:rPr>
            </w:pPr>
            <w:r w:rsidRPr="00837C7A">
              <w:rPr>
                <w:color w:val="222222"/>
                <w:sz w:val="20"/>
                <w:szCs w:val="20"/>
                <w:highlight w:val="white"/>
              </w:rPr>
              <w:t xml:space="preserve">176 </w:t>
            </w:r>
          </w:p>
        </w:tc>
      </w:tr>
      <w:tr w:rsidR="001E2A99" w:rsidRPr="00837C7A" w14:paraId="71F814B0" w14:textId="77777777" w:rsidTr="00837C7A">
        <w:tc>
          <w:tcPr>
            <w:tcW w:w="562" w:type="dxa"/>
            <w:vMerge w:val="restart"/>
          </w:tcPr>
          <w:p w14:paraId="71F814AC"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5</w:t>
            </w:r>
          </w:p>
        </w:tc>
        <w:tc>
          <w:tcPr>
            <w:tcW w:w="2410" w:type="dxa"/>
            <w:vMerge w:val="restart"/>
          </w:tcPr>
          <w:p w14:paraId="71F814AD"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Gearbox</w:t>
            </w:r>
          </w:p>
        </w:tc>
        <w:tc>
          <w:tcPr>
            <w:tcW w:w="3680" w:type="dxa"/>
          </w:tcPr>
          <w:p w14:paraId="71F814AE"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Inspect the oil level.</w:t>
            </w:r>
          </w:p>
        </w:tc>
        <w:tc>
          <w:tcPr>
            <w:tcW w:w="2137" w:type="dxa"/>
          </w:tcPr>
          <w:p w14:paraId="71F814AF" w14:textId="77777777" w:rsidR="001E2A99" w:rsidRPr="00837C7A" w:rsidRDefault="00693A54" w:rsidP="00837C7A">
            <w:pPr>
              <w:tabs>
                <w:tab w:val="left" w:pos="0"/>
              </w:tabs>
              <w:spacing w:after="120"/>
              <w:jc w:val="both"/>
              <w:rPr>
                <w:sz w:val="20"/>
                <w:szCs w:val="20"/>
              </w:rPr>
            </w:pPr>
            <w:r w:rsidRPr="00837C7A">
              <w:rPr>
                <w:color w:val="222222"/>
                <w:sz w:val="20"/>
                <w:szCs w:val="20"/>
                <w:highlight w:val="white"/>
              </w:rPr>
              <w:t>176</w:t>
            </w:r>
          </w:p>
        </w:tc>
      </w:tr>
      <w:tr w:rsidR="001E2A99" w:rsidRPr="00837C7A" w14:paraId="71F814B5"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vMerge/>
          </w:tcPr>
          <w:p w14:paraId="71F814B1" w14:textId="77777777" w:rsidR="001E2A99" w:rsidRPr="00837C7A" w:rsidRDefault="001E2A99" w:rsidP="00837C7A">
            <w:pPr>
              <w:pBdr>
                <w:top w:val="nil"/>
                <w:left w:val="nil"/>
                <w:bottom w:val="nil"/>
                <w:right w:val="nil"/>
                <w:between w:val="nil"/>
              </w:pBdr>
              <w:jc w:val="center"/>
              <w:rPr>
                <w:sz w:val="20"/>
                <w:szCs w:val="20"/>
              </w:rPr>
            </w:pPr>
          </w:p>
        </w:tc>
        <w:tc>
          <w:tcPr>
            <w:tcW w:w="2410" w:type="dxa"/>
            <w:vMerge/>
          </w:tcPr>
          <w:p w14:paraId="71F814B2" w14:textId="77777777" w:rsidR="001E2A99" w:rsidRPr="00837C7A" w:rsidRDefault="001E2A99" w:rsidP="00A45C7F">
            <w:pPr>
              <w:pBdr>
                <w:top w:val="nil"/>
                <w:left w:val="nil"/>
                <w:bottom w:val="nil"/>
                <w:right w:val="nil"/>
                <w:between w:val="nil"/>
              </w:pBdr>
              <w:rPr>
                <w:sz w:val="20"/>
                <w:szCs w:val="20"/>
              </w:rPr>
            </w:pPr>
          </w:p>
        </w:tc>
        <w:tc>
          <w:tcPr>
            <w:tcW w:w="3680" w:type="dxa"/>
          </w:tcPr>
          <w:p w14:paraId="71F814B3" w14:textId="77777777" w:rsidR="001E2A99" w:rsidRPr="00837C7A" w:rsidRDefault="00693A54" w:rsidP="00A45C7F">
            <w:pPr>
              <w:tabs>
                <w:tab w:val="left" w:pos="0"/>
              </w:tabs>
              <w:spacing w:after="120"/>
              <w:jc w:val="both"/>
              <w:rPr>
                <w:color w:val="222222"/>
                <w:sz w:val="20"/>
                <w:szCs w:val="20"/>
                <w:highlight w:val="white"/>
              </w:rPr>
            </w:pPr>
            <w:r w:rsidRPr="00837C7A">
              <w:rPr>
                <w:color w:val="222222"/>
                <w:sz w:val="20"/>
                <w:szCs w:val="20"/>
                <w:highlight w:val="white"/>
              </w:rPr>
              <w:t>Replace the oil.</w:t>
            </w:r>
          </w:p>
        </w:tc>
        <w:tc>
          <w:tcPr>
            <w:tcW w:w="2137" w:type="dxa"/>
          </w:tcPr>
          <w:p w14:paraId="71F814B4"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40</w:t>
            </w:r>
          </w:p>
        </w:tc>
      </w:tr>
      <w:tr w:rsidR="001E2A99" w:rsidRPr="00837C7A" w14:paraId="71F814BA" w14:textId="77777777" w:rsidTr="00837C7A">
        <w:tc>
          <w:tcPr>
            <w:tcW w:w="562" w:type="dxa"/>
          </w:tcPr>
          <w:p w14:paraId="71F814B6"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6</w:t>
            </w:r>
          </w:p>
        </w:tc>
        <w:tc>
          <w:tcPr>
            <w:tcW w:w="2410" w:type="dxa"/>
          </w:tcPr>
          <w:p w14:paraId="71F814B7"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Spindle </w:t>
            </w:r>
          </w:p>
        </w:tc>
        <w:tc>
          <w:tcPr>
            <w:tcW w:w="3680" w:type="dxa"/>
          </w:tcPr>
          <w:p w14:paraId="71F814B8"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Inspect lubrication tank level.</w:t>
            </w:r>
          </w:p>
        </w:tc>
        <w:tc>
          <w:tcPr>
            <w:tcW w:w="2137" w:type="dxa"/>
          </w:tcPr>
          <w:p w14:paraId="71F814B9"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176</w:t>
            </w:r>
          </w:p>
        </w:tc>
      </w:tr>
      <w:tr w:rsidR="001E2A99" w:rsidRPr="00837C7A" w14:paraId="71F814BF"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tcPr>
          <w:p w14:paraId="71F814BB"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7</w:t>
            </w:r>
          </w:p>
        </w:tc>
        <w:tc>
          <w:tcPr>
            <w:tcW w:w="2410" w:type="dxa"/>
          </w:tcPr>
          <w:p w14:paraId="71F814BC"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Hydraulics</w:t>
            </w:r>
          </w:p>
        </w:tc>
        <w:tc>
          <w:tcPr>
            <w:tcW w:w="3680" w:type="dxa"/>
          </w:tcPr>
          <w:p w14:paraId="71F814BD"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Change the Hydraulic fluid</w:t>
            </w:r>
          </w:p>
        </w:tc>
        <w:tc>
          <w:tcPr>
            <w:tcW w:w="2137" w:type="dxa"/>
          </w:tcPr>
          <w:p w14:paraId="71F814BE" w14:textId="77777777" w:rsidR="001E2A99" w:rsidRPr="00837C7A" w:rsidRDefault="00693A54" w:rsidP="00837C7A">
            <w:pPr>
              <w:tabs>
                <w:tab w:val="left" w:pos="0"/>
              </w:tabs>
              <w:spacing w:after="120"/>
              <w:jc w:val="both"/>
              <w:rPr>
                <w:color w:val="222222"/>
                <w:sz w:val="20"/>
                <w:szCs w:val="20"/>
                <w:highlight w:val="white"/>
              </w:rPr>
            </w:pPr>
            <w:r w:rsidRPr="00837C7A">
              <w:rPr>
                <w:sz w:val="20"/>
                <w:szCs w:val="20"/>
              </w:rPr>
              <w:t>1056</w:t>
            </w:r>
          </w:p>
        </w:tc>
      </w:tr>
      <w:tr w:rsidR="001E2A99" w:rsidRPr="00837C7A" w14:paraId="71F814C4" w14:textId="77777777" w:rsidTr="00837C7A">
        <w:tc>
          <w:tcPr>
            <w:tcW w:w="562" w:type="dxa"/>
          </w:tcPr>
          <w:p w14:paraId="71F814C0"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8</w:t>
            </w:r>
          </w:p>
        </w:tc>
        <w:tc>
          <w:tcPr>
            <w:tcW w:w="2410" w:type="dxa"/>
          </w:tcPr>
          <w:p w14:paraId="71F814C1"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Tailstock</w:t>
            </w:r>
          </w:p>
        </w:tc>
        <w:tc>
          <w:tcPr>
            <w:tcW w:w="3680" w:type="dxa"/>
          </w:tcPr>
          <w:p w14:paraId="71F814C2" w14:textId="77777777" w:rsidR="001E2A99" w:rsidRPr="00837C7A" w:rsidRDefault="00693A54" w:rsidP="00A45C7F">
            <w:pPr>
              <w:tabs>
                <w:tab w:val="left" w:pos="0"/>
              </w:tabs>
              <w:spacing w:after="120"/>
              <w:jc w:val="both"/>
              <w:rPr>
                <w:color w:val="222222"/>
                <w:sz w:val="20"/>
                <w:szCs w:val="20"/>
                <w:highlight w:val="white"/>
              </w:rPr>
            </w:pPr>
            <w:r w:rsidRPr="00837C7A">
              <w:rPr>
                <w:color w:val="222222"/>
                <w:sz w:val="20"/>
                <w:szCs w:val="20"/>
                <w:highlight w:val="white"/>
              </w:rPr>
              <w:t>Grease the tailstock</w:t>
            </w:r>
          </w:p>
        </w:tc>
        <w:tc>
          <w:tcPr>
            <w:tcW w:w="2137" w:type="dxa"/>
          </w:tcPr>
          <w:p w14:paraId="71F814C3" w14:textId="77777777" w:rsidR="001E2A99" w:rsidRPr="00837C7A" w:rsidRDefault="00693A54" w:rsidP="00837C7A">
            <w:pPr>
              <w:tabs>
                <w:tab w:val="left" w:pos="0"/>
              </w:tabs>
              <w:spacing w:after="120"/>
              <w:jc w:val="both"/>
              <w:rPr>
                <w:color w:val="222222"/>
                <w:sz w:val="20"/>
                <w:szCs w:val="20"/>
                <w:highlight w:val="white"/>
              </w:rPr>
            </w:pPr>
            <w:r w:rsidRPr="00837C7A">
              <w:rPr>
                <w:sz w:val="20"/>
                <w:szCs w:val="20"/>
              </w:rPr>
              <w:t>80</w:t>
            </w:r>
          </w:p>
        </w:tc>
      </w:tr>
      <w:tr w:rsidR="001E2A99" w:rsidRPr="00837C7A" w14:paraId="71F814C9"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vMerge w:val="restart"/>
          </w:tcPr>
          <w:p w14:paraId="71F814C5" w14:textId="77777777" w:rsidR="001E2A99" w:rsidRPr="00837C7A" w:rsidRDefault="00693A54" w:rsidP="00837C7A">
            <w:pPr>
              <w:tabs>
                <w:tab w:val="left" w:pos="0"/>
              </w:tabs>
              <w:spacing w:after="120"/>
              <w:jc w:val="center"/>
              <w:rPr>
                <w:color w:val="222222"/>
                <w:sz w:val="20"/>
                <w:szCs w:val="20"/>
                <w:highlight w:val="white"/>
              </w:rPr>
            </w:pPr>
            <w:r w:rsidRPr="00837C7A">
              <w:rPr>
                <w:color w:val="222222"/>
                <w:sz w:val="20"/>
                <w:szCs w:val="20"/>
                <w:highlight w:val="white"/>
              </w:rPr>
              <w:t>9</w:t>
            </w:r>
          </w:p>
        </w:tc>
        <w:tc>
          <w:tcPr>
            <w:tcW w:w="2410" w:type="dxa"/>
            <w:vMerge w:val="restart"/>
          </w:tcPr>
          <w:p w14:paraId="71F814C6"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Chucks</w:t>
            </w:r>
          </w:p>
        </w:tc>
        <w:tc>
          <w:tcPr>
            <w:tcW w:w="3680" w:type="dxa"/>
          </w:tcPr>
          <w:p w14:paraId="71F814C7" w14:textId="77777777" w:rsidR="001E2A99" w:rsidRPr="00837C7A" w:rsidRDefault="00693A54" w:rsidP="00A45C7F">
            <w:pPr>
              <w:tabs>
                <w:tab w:val="left" w:pos="0"/>
              </w:tabs>
              <w:spacing w:after="120"/>
              <w:jc w:val="both"/>
              <w:rPr>
                <w:sz w:val="20"/>
                <w:szCs w:val="20"/>
              </w:rPr>
            </w:pPr>
            <w:r w:rsidRPr="00837C7A">
              <w:rPr>
                <w:color w:val="222222"/>
                <w:sz w:val="20"/>
                <w:szCs w:val="20"/>
                <w:highlight w:val="white"/>
              </w:rPr>
              <w:t>Grease the chuck jaws</w:t>
            </w:r>
          </w:p>
        </w:tc>
        <w:tc>
          <w:tcPr>
            <w:tcW w:w="2137" w:type="dxa"/>
          </w:tcPr>
          <w:p w14:paraId="71F814C8" w14:textId="77777777" w:rsidR="001E2A99" w:rsidRPr="00837C7A" w:rsidRDefault="00693A54" w:rsidP="00837C7A">
            <w:pPr>
              <w:tabs>
                <w:tab w:val="left" w:pos="0"/>
              </w:tabs>
              <w:spacing w:after="120"/>
              <w:jc w:val="both"/>
              <w:rPr>
                <w:color w:val="222222"/>
                <w:sz w:val="20"/>
                <w:szCs w:val="20"/>
                <w:highlight w:val="white"/>
              </w:rPr>
            </w:pPr>
            <w:r w:rsidRPr="00837C7A">
              <w:rPr>
                <w:color w:val="222222"/>
                <w:sz w:val="20"/>
                <w:szCs w:val="20"/>
                <w:highlight w:val="white"/>
              </w:rPr>
              <w:t>40</w:t>
            </w:r>
          </w:p>
        </w:tc>
      </w:tr>
      <w:tr w:rsidR="001E2A99" w:rsidRPr="00837C7A" w14:paraId="71F814CE" w14:textId="77777777" w:rsidTr="00837C7A">
        <w:tc>
          <w:tcPr>
            <w:tcW w:w="562" w:type="dxa"/>
            <w:vMerge/>
          </w:tcPr>
          <w:p w14:paraId="71F814CA" w14:textId="77777777" w:rsidR="001E2A99" w:rsidRPr="00837C7A" w:rsidRDefault="001E2A99" w:rsidP="00837C7A">
            <w:pPr>
              <w:pBdr>
                <w:top w:val="nil"/>
                <w:left w:val="nil"/>
                <w:bottom w:val="nil"/>
                <w:right w:val="nil"/>
                <w:between w:val="nil"/>
              </w:pBdr>
              <w:jc w:val="center"/>
              <w:rPr>
                <w:color w:val="222222"/>
                <w:sz w:val="20"/>
                <w:szCs w:val="20"/>
                <w:highlight w:val="white"/>
              </w:rPr>
            </w:pPr>
          </w:p>
        </w:tc>
        <w:tc>
          <w:tcPr>
            <w:tcW w:w="2410" w:type="dxa"/>
            <w:vMerge/>
          </w:tcPr>
          <w:p w14:paraId="71F814CB" w14:textId="77777777" w:rsidR="001E2A99" w:rsidRPr="00837C7A" w:rsidRDefault="001E2A99" w:rsidP="00A45C7F">
            <w:pPr>
              <w:pBdr>
                <w:top w:val="nil"/>
                <w:left w:val="nil"/>
                <w:bottom w:val="nil"/>
                <w:right w:val="nil"/>
                <w:between w:val="nil"/>
              </w:pBdr>
              <w:rPr>
                <w:color w:val="222222"/>
                <w:sz w:val="20"/>
                <w:szCs w:val="20"/>
                <w:highlight w:val="white"/>
              </w:rPr>
            </w:pPr>
          </w:p>
        </w:tc>
        <w:tc>
          <w:tcPr>
            <w:tcW w:w="3680" w:type="dxa"/>
          </w:tcPr>
          <w:p w14:paraId="71F814CC" w14:textId="77777777" w:rsidR="001E2A99" w:rsidRPr="00837C7A" w:rsidRDefault="00693A54" w:rsidP="00A45C7F">
            <w:pPr>
              <w:tabs>
                <w:tab w:val="left" w:pos="288"/>
              </w:tabs>
              <w:spacing w:after="120"/>
              <w:jc w:val="both"/>
              <w:rPr>
                <w:sz w:val="20"/>
                <w:szCs w:val="20"/>
              </w:rPr>
            </w:pPr>
            <w:r w:rsidRPr="00837C7A">
              <w:rPr>
                <w:color w:val="222222"/>
                <w:sz w:val="20"/>
                <w:szCs w:val="20"/>
                <w:highlight w:val="white"/>
              </w:rPr>
              <w:t>Clean the Chuck</w:t>
            </w:r>
          </w:p>
        </w:tc>
        <w:tc>
          <w:tcPr>
            <w:tcW w:w="2137" w:type="dxa"/>
          </w:tcPr>
          <w:p w14:paraId="71F814CD" w14:textId="77777777" w:rsidR="001E2A99" w:rsidRPr="00837C7A" w:rsidRDefault="00693A54" w:rsidP="00837C7A">
            <w:pPr>
              <w:tabs>
                <w:tab w:val="left" w:pos="288"/>
              </w:tabs>
              <w:spacing w:after="120"/>
              <w:jc w:val="both"/>
              <w:rPr>
                <w:color w:val="222222"/>
                <w:sz w:val="20"/>
                <w:szCs w:val="20"/>
                <w:highlight w:val="white"/>
              </w:rPr>
            </w:pPr>
            <w:r w:rsidRPr="00837C7A">
              <w:rPr>
                <w:color w:val="222222"/>
                <w:sz w:val="20"/>
                <w:szCs w:val="20"/>
                <w:highlight w:val="white"/>
              </w:rPr>
              <w:t>8</w:t>
            </w:r>
          </w:p>
        </w:tc>
      </w:tr>
      <w:tr w:rsidR="001E2A99" w:rsidRPr="00837C7A" w14:paraId="71F814D3" w14:textId="77777777" w:rsidTr="00837C7A">
        <w:trPr>
          <w:cnfStyle w:val="000000100000" w:firstRow="0" w:lastRow="0" w:firstColumn="0" w:lastColumn="0" w:oddVBand="0" w:evenVBand="0" w:oddHBand="1" w:evenHBand="0" w:firstRowFirstColumn="0" w:firstRowLastColumn="0" w:lastRowFirstColumn="0" w:lastRowLastColumn="0"/>
        </w:trPr>
        <w:tc>
          <w:tcPr>
            <w:tcW w:w="562" w:type="dxa"/>
            <w:vMerge w:val="restart"/>
          </w:tcPr>
          <w:p w14:paraId="71F814CF" w14:textId="77777777" w:rsidR="001E2A99" w:rsidRPr="00837C7A" w:rsidRDefault="00693A54" w:rsidP="00837C7A">
            <w:pPr>
              <w:tabs>
                <w:tab w:val="left" w:pos="288"/>
              </w:tabs>
              <w:spacing w:after="120"/>
              <w:jc w:val="center"/>
              <w:rPr>
                <w:color w:val="222222"/>
                <w:sz w:val="20"/>
                <w:szCs w:val="20"/>
                <w:highlight w:val="white"/>
              </w:rPr>
            </w:pPr>
            <w:r w:rsidRPr="00837C7A">
              <w:rPr>
                <w:color w:val="222222"/>
                <w:sz w:val="20"/>
                <w:szCs w:val="20"/>
                <w:highlight w:val="white"/>
              </w:rPr>
              <w:t>10</w:t>
            </w:r>
          </w:p>
        </w:tc>
        <w:tc>
          <w:tcPr>
            <w:tcW w:w="2410" w:type="dxa"/>
            <w:vMerge w:val="restart"/>
          </w:tcPr>
          <w:p w14:paraId="71F814D0" w14:textId="77777777" w:rsidR="001E2A99" w:rsidRPr="00837C7A" w:rsidRDefault="00693A54" w:rsidP="00837C7A">
            <w:pPr>
              <w:tabs>
                <w:tab w:val="left" w:pos="288"/>
              </w:tabs>
              <w:spacing w:after="120"/>
              <w:jc w:val="both"/>
              <w:rPr>
                <w:color w:val="222222"/>
                <w:sz w:val="20"/>
                <w:szCs w:val="20"/>
                <w:highlight w:val="white"/>
              </w:rPr>
            </w:pPr>
            <w:r w:rsidRPr="00837C7A">
              <w:rPr>
                <w:color w:val="222222"/>
                <w:sz w:val="20"/>
                <w:szCs w:val="20"/>
                <w:highlight w:val="white"/>
              </w:rPr>
              <w:t>Bar feeders</w:t>
            </w:r>
          </w:p>
        </w:tc>
        <w:tc>
          <w:tcPr>
            <w:tcW w:w="3680" w:type="dxa"/>
          </w:tcPr>
          <w:p w14:paraId="71F814D1" w14:textId="77777777" w:rsidR="001E2A99" w:rsidRPr="00837C7A" w:rsidRDefault="00693A54" w:rsidP="00A45C7F">
            <w:pPr>
              <w:tabs>
                <w:tab w:val="left" w:pos="288"/>
              </w:tabs>
              <w:spacing w:after="120"/>
              <w:jc w:val="both"/>
              <w:rPr>
                <w:sz w:val="20"/>
                <w:szCs w:val="20"/>
              </w:rPr>
            </w:pPr>
            <w:r w:rsidRPr="00837C7A">
              <w:rPr>
                <w:color w:val="222222"/>
                <w:sz w:val="20"/>
                <w:szCs w:val="20"/>
                <w:highlight w:val="white"/>
              </w:rPr>
              <w:t>Lubrication in the bar feed</w:t>
            </w:r>
          </w:p>
        </w:tc>
        <w:tc>
          <w:tcPr>
            <w:tcW w:w="2137" w:type="dxa"/>
          </w:tcPr>
          <w:p w14:paraId="71F814D2" w14:textId="77777777" w:rsidR="001E2A99" w:rsidRPr="00837C7A" w:rsidRDefault="00693A54" w:rsidP="00837C7A">
            <w:pPr>
              <w:tabs>
                <w:tab w:val="left" w:pos="288"/>
              </w:tabs>
              <w:spacing w:after="120"/>
              <w:jc w:val="both"/>
              <w:rPr>
                <w:sz w:val="20"/>
                <w:szCs w:val="20"/>
              </w:rPr>
            </w:pPr>
            <w:r w:rsidRPr="00837C7A">
              <w:rPr>
                <w:color w:val="222222"/>
                <w:sz w:val="20"/>
                <w:szCs w:val="20"/>
                <w:highlight w:val="white"/>
              </w:rPr>
              <w:t>40</w:t>
            </w:r>
          </w:p>
        </w:tc>
      </w:tr>
      <w:tr w:rsidR="001E2A99" w:rsidRPr="00837C7A" w14:paraId="71F814D8" w14:textId="77777777" w:rsidTr="00837C7A">
        <w:tc>
          <w:tcPr>
            <w:tcW w:w="562" w:type="dxa"/>
            <w:vMerge/>
          </w:tcPr>
          <w:p w14:paraId="71F814D4" w14:textId="77777777" w:rsidR="001E2A99" w:rsidRPr="00837C7A" w:rsidRDefault="001E2A99" w:rsidP="00837C7A">
            <w:pPr>
              <w:pBdr>
                <w:top w:val="nil"/>
                <w:left w:val="nil"/>
                <w:bottom w:val="nil"/>
                <w:right w:val="nil"/>
                <w:between w:val="nil"/>
              </w:pBdr>
              <w:jc w:val="center"/>
              <w:rPr>
                <w:sz w:val="20"/>
                <w:szCs w:val="20"/>
              </w:rPr>
            </w:pPr>
          </w:p>
        </w:tc>
        <w:tc>
          <w:tcPr>
            <w:tcW w:w="2410" w:type="dxa"/>
            <w:vMerge/>
          </w:tcPr>
          <w:p w14:paraId="71F814D5" w14:textId="77777777" w:rsidR="001E2A99" w:rsidRPr="00837C7A" w:rsidRDefault="001E2A99" w:rsidP="00A45C7F">
            <w:pPr>
              <w:pBdr>
                <w:top w:val="nil"/>
                <w:left w:val="nil"/>
                <w:bottom w:val="nil"/>
                <w:right w:val="nil"/>
                <w:between w:val="nil"/>
              </w:pBdr>
              <w:rPr>
                <w:sz w:val="20"/>
                <w:szCs w:val="20"/>
              </w:rPr>
            </w:pPr>
          </w:p>
        </w:tc>
        <w:tc>
          <w:tcPr>
            <w:tcW w:w="3680" w:type="dxa"/>
          </w:tcPr>
          <w:p w14:paraId="71F814D6" w14:textId="77777777" w:rsidR="001E2A99" w:rsidRPr="00837C7A" w:rsidRDefault="00693A54" w:rsidP="00A45C7F">
            <w:pPr>
              <w:tabs>
                <w:tab w:val="left" w:pos="288"/>
              </w:tabs>
              <w:spacing w:after="120"/>
              <w:jc w:val="both"/>
              <w:rPr>
                <w:sz w:val="20"/>
                <w:szCs w:val="20"/>
              </w:rPr>
            </w:pPr>
            <w:r w:rsidRPr="00837C7A">
              <w:rPr>
                <w:color w:val="222222"/>
                <w:sz w:val="20"/>
                <w:szCs w:val="20"/>
                <w:highlight w:val="white"/>
              </w:rPr>
              <w:t xml:space="preserve">Lubrication in </w:t>
            </w:r>
            <w:proofErr w:type="spellStart"/>
            <w:r w:rsidRPr="00837C7A">
              <w:rPr>
                <w:color w:val="222222"/>
                <w:sz w:val="20"/>
                <w:szCs w:val="20"/>
                <w:highlight w:val="white"/>
              </w:rPr>
              <w:t>ballscrew</w:t>
            </w:r>
            <w:proofErr w:type="spellEnd"/>
            <w:r w:rsidRPr="00837C7A">
              <w:rPr>
                <w:color w:val="222222"/>
                <w:sz w:val="20"/>
                <w:szCs w:val="20"/>
                <w:highlight w:val="white"/>
              </w:rPr>
              <w:t>, V-roller tracks, and rotation. (Bar 300)</w:t>
            </w:r>
          </w:p>
        </w:tc>
        <w:tc>
          <w:tcPr>
            <w:tcW w:w="2137" w:type="dxa"/>
          </w:tcPr>
          <w:p w14:paraId="71F814D7" w14:textId="77777777" w:rsidR="001E2A99" w:rsidRPr="00837C7A" w:rsidRDefault="00693A54" w:rsidP="00837C7A">
            <w:pPr>
              <w:tabs>
                <w:tab w:val="left" w:pos="288"/>
              </w:tabs>
              <w:spacing w:after="120"/>
              <w:jc w:val="both"/>
              <w:rPr>
                <w:color w:val="222222"/>
                <w:sz w:val="20"/>
                <w:szCs w:val="20"/>
                <w:highlight w:val="white"/>
              </w:rPr>
            </w:pPr>
            <w:r w:rsidRPr="00837C7A">
              <w:rPr>
                <w:color w:val="222222"/>
                <w:sz w:val="20"/>
                <w:szCs w:val="20"/>
                <w:highlight w:val="white"/>
              </w:rPr>
              <w:t>80</w:t>
            </w:r>
          </w:p>
        </w:tc>
      </w:tr>
    </w:tbl>
    <w:p w14:paraId="5EFE05F5" w14:textId="77777777" w:rsidR="00837C7A" w:rsidRDefault="00837C7A" w:rsidP="00A45C7F">
      <w:pPr>
        <w:jc w:val="both"/>
        <w:sectPr w:rsidR="00837C7A" w:rsidSect="001660FC">
          <w:type w:val="continuous"/>
          <w:pgSz w:w="11906" w:h="16838" w:code="9"/>
          <w:pgMar w:top="1418" w:right="1418" w:bottom="1418" w:left="1701" w:header="720" w:footer="720" w:gutter="0"/>
          <w:pgNumType w:start="4"/>
          <w:cols w:space="284"/>
          <w:docGrid w:linePitch="299"/>
        </w:sectPr>
      </w:pPr>
    </w:p>
    <w:p w14:paraId="71F814DA" w14:textId="5928B714" w:rsidR="001E2A99" w:rsidRPr="00A45C7F" w:rsidRDefault="00693A54" w:rsidP="00837C7A">
      <w:pPr>
        <w:ind w:firstLine="567"/>
        <w:jc w:val="both"/>
      </w:pPr>
      <w:r w:rsidRPr="00A45C7F">
        <w:lastRenderedPageBreak/>
        <w:t xml:space="preserve">The calculation of alternative maintenance strategies in other methods during </w:t>
      </w:r>
      <w:r w:rsidRPr="00A45C7F">
        <w:lastRenderedPageBreak/>
        <w:t xml:space="preserve">the pandemic is shown in </w:t>
      </w:r>
      <w:r w:rsidR="00546F9E">
        <w:t>Table</w:t>
      </w:r>
      <w:r w:rsidRPr="00A45C7F">
        <w:t xml:space="preserve"> 5.4.</w:t>
      </w:r>
    </w:p>
    <w:p w14:paraId="71F814DB" w14:textId="77777777" w:rsidR="001E2A99" w:rsidRPr="00A45C7F" w:rsidRDefault="001E2A99" w:rsidP="00A45C7F">
      <w:pPr>
        <w:ind w:firstLine="294"/>
        <w:jc w:val="both"/>
      </w:pPr>
    </w:p>
    <w:p w14:paraId="09419250" w14:textId="77777777" w:rsidR="00837C7A" w:rsidRDefault="00837C7A" w:rsidP="00A45C7F">
      <w:pPr>
        <w:widowControl/>
        <w:rPr>
          <w:b/>
        </w:rPr>
        <w:sectPr w:rsidR="00837C7A" w:rsidSect="002D051F">
          <w:type w:val="continuous"/>
          <w:pgSz w:w="11906" w:h="16838" w:code="9"/>
          <w:pgMar w:top="1418" w:right="1418" w:bottom="1418" w:left="1701" w:header="720" w:footer="720" w:gutter="0"/>
          <w:pgNumType w:start="1"/>
          <w:cols w:num="2" w:space="284"/>
          <w:docGrid w:linePitch="299"/>
        </w:sectPr>
      </w:pPr>
    </w:p>
    <w:p w14:paraId="45B3CC86" w14:textId="77777777" w:rsidR="006A6F01" w:rsidRDefault="006A6F01" w:rsidP="00837C7A">
      <w:pPr>
        <w:widowControl/>
        <w:jc w:val="center"/>
        <w:rPr>
          <w:b/>
        </w:rPr>
      </w:pPr>
    </w:p>
    <w:p w14:paraId="71F814DC" w14:textId="45CF4BCF" w:rsidR="001E2A99" w:rsidRPr="00A45C7F" w:rsidRDefault="00693A54" w:rsidP="00837C7A">
      <w:pPr>
        <w:widowControl/>
        <w:jc w:val="center"/>
      </w:pPr>
      <w:r w:rsidRPr="00A45C7F">
        <w:rPr>
          <w:b/>
        </w:rPr>
        <w:t>Table 5.4</w:t>
      </w:r>
      <w:r w:rsidR="00546F9E">
        <w:t xml:space="preserve"> Maintenance i</w:t>
      </w:r>
      <w:r w:rsidRPr="00A45C7F">
        <w:t>n Pandemic Era</w:t>
      </w:r>
    </w:p>
    <w:tbl>
      <w:tblPr>
        <w:tblStyle w:val="PlainTable2"/>
        <w:tblW w:w="8836" w:type="dxa"/>
        <w:tblLayout w:type="fixed"/>
        <w:tblLook w:val="0400" w:firstRow="0" w:lastRow="0" w:firstColumn="0" w:lastColumn="0" w:noHBand="0" w:noVBand="1"/>
      </w:tblPr>
      <w:tblGrid>
        <w:gridCol w:w="846"/>
        <w:gridCol w:w="1746"/>
        <w:gridCol w:w="2940"/>
        <w:gridCol w:w="2028"/>
        <w:gridCol w:w="1276"/>
      </w:tblGrid>
      <w:tr w:rsidR="001E2A99" w:rsidRPr="006A6F01" w14:paraId="71F814E2"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tcPr>
          <w:p w14:paraId="71F814DD" w14:textId="77777777" w:rsidR="001E2A99" w:rsidRPr="006A6F01" w:rsidRDefault="00693A54" w:rsidP="006A6F01">
            <w:pPr>
              <w:tabs>
                <w:tab w:val="left" w:pos="0"/>
              </w:tabs>
              <w:spacing w:after="120"/>
              <w:jc w:val="center"/>
              <w:rPr>
                <w:sz w:val="20"/>
                <w:szCs w:val="20"/>
              </w:rPr>
            </w:pPr>
            <w:r w:rsidRPr="006A6F01">
              <w:rPr>
                <w:sz w:val="20"/>
                <w:szCs w:val="20"/>
              </w:rPr>
              <w:t>No</w:t>
            </w:r>
          </w:p>
        </w:tc>
        <w:tc>
          <w:tcPr>
            <w:tcW w:w="1746" w:type="dxa"/>
          </w:tcPr>
          <w:p w14:paraId="71F814DE" w14:textId="77777777" w:rsidR="001E2A99" w:rsidRPr="006A6F01" w:rsidRDefault="00693A54" w:rsidP="006A6F01">
            <w:pPr>
              <w:tabs>
                <w:tab w:val="left" w:pos="0"/>
              </w:tabs>
              <w:spacing w:after="120"/>
              <w:jc w:val="center"/>
              <w:rPr>
                <w:sz w:val="20"/>
                <w:szCs w:val="20"/>
              </w:rPr>
            </w:pPr>
            <w:r w:rsidRPr="006A6F01">
              <w:rPr>
                <w:sz w:val="20"/>
                <w:szCs w:val="20"/>
              </w:rPr>
              <w:t>Item</w:t>
            </w:r>
          </w:p>
        </w:tc>
        <w:tc>
          <w:tcPr>
            <w:tcW w:w="2940" w:type="dxa"/>
          </w:tcPr>
          <w:p w14:paraId="71F814DF" w14:textId="77777777" w:rsidR="001E2A99" w:rsidRPr="006A6F01" w:rsidRDefault="00693A54" w:rsidP="006A6F01">
            <w:pPr>
              <w:tabs>
                <w:tab w:val="left" w:pos="0"/>
              </w:tabs>
              <w:spacing w:after="120"/>
              <w:jc w:val="center"/>
              <w:rPr>
                <w:sz w:val="20"/>
                <w:szCs w:val="20"/>
              </w:rPr>
            </w:pPr>
            <w:r w:rsidRPr="006A6F01">
              <w:rPr>
                <w:sz w:val="20"/>
                <w:szCs w:val="20"/>
              </w:rPr>
              <w:t>Action</w:t>
            </w:r>
          </w:p>
        </w:tc>
        <w:tc>
          <w:tcPr>
            <w:tcW w:w="2028" w:type="dxa"/>
          </w:tcPr>
          <w:p w14:paraId="71F814E0" w14:textId="77777777" w:rsidR="001E2A99" w:rsidRPr="006A6F01" w:rsidRDefault="00693A54" w:rsidP="006A6F01">
            <w:pPr>
              <w:tabs>
                <w:tab w:val="left" w:pos="0"/>
              </w:tabs>
              <w:spacing w:after="120"/>
              <w:jc w:val="center"/>
              <w:rPr>
                <w:sz w:val="20"/>
                <w:szCs w:val="20"/>
              </w:rPr>
            </w:pPr>
            <w:r w:rsidRPr="006A6F01">
              <w:rPr>
                <w:sz w:val="20"/>
                <w:szCs w:val="20"/>
              </w:rPr>
              <w:t>Interval Time (hours)</w:t>
            </w:r>
          </w:p>
        </w:tc>
        <w:tc>
          <w:tcPr>
            <w:tcW w:w="1276" w:type="dxa"/>
          </w:tcPr>
          <w:p w14:paraId="71F814E1" w14:textId="77777777" w:rsidR="001E2A99" w:rsidRPr="006A6F01" w:rsidRDefault="00693A54" w:rsidP="006A6F01">
            <w:pPr>
              <w:tabs>
                <w:tab w:val="left" w:pos="0"/>
              </w:tabs>
              <w:spacing w:after="120"/>
              <w:jc w:val="center"/>
              <w:rPr>
                <w:sz w:val="20"/>
                <w:szCs w:val="20"/>
              </w:rPr>
            </w:pPr>
            <w:r w:rsidRPr="006A6F01">
              <w:rPr>
                <w:sz w:val="20"/>
                <w:szCs w:val="20"/>
              </w:rPr>
              <w:t>Time Work</w:t>
            </w:r>
          </w:p>
        </w:tc>
      </w:tr>
      <w:tr w:rsidR="001E2A99" w:rsidRPr="006A6F01" w14:paraId="71F814E8" w14:textId="77777777" w:rsidTr="006A6F01">
        <w:tc>
          <w:tcPr>
            <w:tcW w:w="846" w:type="dxa"/>
          </w:tcPr>
          <w:p w14:paraId="71F814E3" w14:textId="77777777" w:rsidR="001E2A99" w:rsidRPr="006A6F01" w:rsidRDefault="00693A54" w:rsidP="006A6F01">
            <w:pPr>
              <w:tabs>
                <w:tab w:val="left" w:pos="0"/>
              </w:tabs>
              <w:spacing w:after="120"/>
              <w:jc w:val="center"/>
              <w:rPr>
                <w:i/>
                <w:sz w:val="20"/>
                <w:szCs w:val="20"/>
              </w:rPr>
            </w:pPr>
            <w:r w:rsidRPr="006A6F01">
              <w:rPr>
                <w:i/>
                <w:sz w:val="20"/>
                <w:szCs w:val="20"/>
              </w:rPr>
              <w:t>1</w:t>
            </w:r>
          </w:p>
        </w:tc>
        <w:tc>
          <w:tcPr>
            <w:tcW w:w="1746" w:type="dxa"/>
          </w:tcPr>
          <w:p w14:paraId="71F814E4" w14:textId="77777777" w:rsidR="001E2A99" w:rsidRPr="006A6F01" w:rsidRDefault="00693A54" w:rsidP="006A6F01">
            <w:pPr>
              <w:tabs>
                <w:tab w:val="left" w:pos="0"/>
              </w:tabs>
              <w:spacing w:after="120"/>
              <w:jc w:val="both"/>
              <w:rPr>
                <w:i/>
                <w:sz w:val="20"/>
                <w:szCs w:val="20"/>
              </w:rPr>
            </w:pPr>
            <w:r w:rsidRPr="006A6F01">
              <w:rPr>
                <w:i/>
                <w:sz w:val="20"/>
                <w:szCs w:val="20"/>
              </w:rPr>
              <w:t>Filter</w:t>
            </w:r>
          </w:p>
        </w:tc>
        <w:tc>
          <w:tcPr>
            <w:tcW w:w="2940" w:type="dxa"/>
          </w:tcPr>
          <w:p w14:paraId="71F814E5" w14:textId="77777777" w:rsidR="001E2A99" w:rsidRPr="006A6F01" w:rsidRDefault="00693A54" w:rsidP="00A45C7F">
            <w:pPr>
              <w:tabs>
                <w:tab w:val="left" w:pos="0"/>
              </w:tabs>
              <w:spacing w:after="120"/>
              <w:jc w:val="both"/>
              <w:rPr>
                <w:sz w:val="20"/>
                <w:szCs w:val="20"/>
              </w:rPr>
            </w:pPr>
            <w:r w:rsidRPr="006A6F01">
              <w:rPr>
                <w:sz w:val="20"/>
                <w:szCs w:val="20"/>
              </w:rPr>
              <w:t>Inspect the hoses for cracking</w:t>
            </w:r>
          </w:p>
        </w:tc>
        <w:tc>
          <w:tcPr>
            <w:tcW w:w="2028" w:type="dxa"/>
          </w:tcPr>
          <w:p w14:paraId="71F814E6" w14:textId="77777777" w:rsidR="001E2A99" w:rsidRPr="006A6F01" w:rsidRDefault="00693A54" w:rsidP="006A6F01">
            <w:pPr>
              <w:tabs>
                <w:tab w:val="left" w:pos="0"/>
              </w:tabs>
              <w:spacing w:after="120"/>
              <w:jc w:val="both"/>
              <w:rPr>
                <w:sz w:val="20"/>
                <w:szCs w:val="20"/>
              </w:rPr>
            </w:pPr>
            <w:r w:rsidRPr="006A6F01">
              <w:rPr>
                <w:sz w:val="20"/>
                <w:szCs w:val="20"/>
              </w:rPr>
              <w:t>1056</w:t>
            </w:r>
          </w:p>
        </w:tc>
        <w:tc>
          <w:tcPr>
            <w:tcW w:w="1276" w:type="dxa"/>
          </w:tcPr>
          <w:p w14:paraId="71F814E7" w14:textId="77777777" w:rsidR="001E2A99" w:rsidRPr="006A6F01" w:rsidRDefault="00693A54" w:rsidP="006A6F01">
            <w:pPr>
              <w:tabs>
                <w:tab w:val="left" w:pos="0"/>
              </w:tabs>
              <w:spacing w:after="120"/>
              <w:jc w:val="both"/>
              <w:rPr>
                <w:sz w:val="20"/>
                <w:szCs w:val="20"/>
              </w:rPr>
            </w:pPr>
            <w:r w:rsidRPr="006A6F01">
              <w:rPr>
                <w:sz w:val="20"/>
                <w:szCs w:val="20"/>
              </w:rPr>
              <w:t>8 months</w:t>
            </w:r>
          </w:p>
        </w:tc>
      </w:tr>
      <w:tr w:rsidR="001E2A99" w:rsidRPr="006A6F01" w14:paraId="71F814EE"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tcPr>
          <w:p w14:paraId="71F814E9" w14:textId="77777777" w:rsidR="001E2A99" w:rsidRPr="006A6F01" w:rsidRDefault="00693A54" w:rsidP="006A6F01">
            <w:pPr>
              <w:tabs>
                <w:tab w:val="left" w:pos="0"/>
              </w:tabs>
              <w:spacing w:after="120"/>
              <w:jc w:val="center"/>
              <w:rPr>
                <w:i/>
                <w:sz w:val="20"/>
                <w:szCs w:val="20"/>
              </w:rPr>
            </w:pPr>
            <w:r w:rsidRPr="006A6F01">
              <w:rPr>
                <w:i/>
                <w:sz w:val="20"/>
                <w:szCs w:val="20"/>
              </w:rPr>
              <w:t>2</w:t>
            </w:r>
          </w:p>
        </w:tc>
        <w:tc>
          <w:tcPr>
            <w:tcW w:w="1746" w:type="dxa"/>
          </w:tcPr>
          <w:p w14:paraId="71F814EA" w14:textId="77777777" w:rsidR="001E2A99" w:rsidRPr="006A6F01" w:rsidRDefault="00693A54" w:rsidP="006A6F01">
            <w:pPr>
              <w:tabs>
                <w:tab w:val="left" w:pos="0"/>
              </w:tabs>
              <w:spacing w:after="120"/>
              <w:jc w:val="both"/>
              <w:rPr>
                <w:i/>
                <w:sz w:val="20"/>
                <w:szCs w:val="20"/>
              </w:rPr>
            </w:pPr>
            <w:r w:rsidRPr="006A6F01">
              <w:rPr>
                <w:i/>
                <w:sz w:val="20"/>
                <w:szCs w:val="20"/>
              </w:rPr>
              <w:t>Lubrication</w:t>
            </w:r>
          </w:p>
        </w:tc>
        <w:tc>
          <w:tcPr>
            <w:tcW w:w="2940" w:type="dxa"/>
          </w:tcPr>
          <w:p w14:paraId="71F814EB" w14:textId="77777777" w:rsidR="001E2A99" w:rsidRPr="006A6F01" w:rsidRDefault="00693A54" w:rsidP="00A45C7F">
            <w:pPr>
              <w:tabs>
                <w:tab w:val="left" w:pos="0"/>
              </w:tabs>
              <w:spacing w:after="120"/>
              <w:jc w:val="both"/>
              <w:rPr>
                <w:sz w:val="20"/>
                <w:szCs w:val="20"/>
              </w:rPr>
            </w:pPr>
            <w:r w:rsidRPr="006A6F01">
              <w:rPr>
                <w:sz w:val="20"/>
                <w:szCs w:val="20"/>
              </w:rPr>
              <w:t>Inspect grease reservoir level.</w:t>
            </w:r>
          </w:p>
        </w:tc>
        <w:tc>
          <w:tcPr>
            <w:tcW w:w="2028" w:type="dxa"/>
          </w:tcPr>
          <w:p w14:paraId="71F814EC" w14:textId="77777777" w:rsidR="001E2A99" w:rsidRPr="006A6F01" w:rsidRDefault="00693A54" w:rsidP="006A6F01">
            <w:pPr>
              <w:tabs>
                <w:tab w:val="left" w:pos="0"/>
              </w:tabs>
              <w:spacing w:after="120"/>
              <w:jc w:val="both"/>
              <w:rPr>
                <w:sz w:val="20"/>
                <w:szCs w:val="20"/>
              </w:rPr>
            </w:pPr>
            <w:r w:rsidRPr="006A6F01">
              <w:rPr>
                <w:sz w:val="20"/>
                <w:szCs w:val="20"/>
              </w:rPr>
              <w:t>80</w:t>
            </w:r>
          </w:p>
        </w:tc>
        <w:tc>
          <w:tcPr>
            <w:tcW w:w="1276" w:type="dxa"/>
          </w:tcPr>
          <w:p w14:paraId="71F814ED" w14:textId="77777777" w:rsidR="001E2A99" w:rsidRPr="006A6F01" w:rsidRDefault="00693A54" w:rsidP="006A6F01">
            <w:pPr>
              <w:tabs>
                <w:tab w:val="left" w:pos="0"/>
              </w:tabs>
              <w:spacing w:after="120"/>
              <w:jc w:val="both"/>
              <w:rPr>
                <w:sz w:val="20"/>
                <w:szCs w:val="20"/>
              </w:rPr>
            </w:pPr>
            <w:r w:rsidRPr="006A6F01">
              <w:rPr>
                <w:sz w:val="20"/>
                <w:szCs w:val="20"/>
              </w:rPr>
              <w:t>13 days</w:t>
            </w:r>
          </w:p>
        </w:tc>
      </w:tr>
      <w:tr w:rsidR="001E2A99" w:rsidRPr="006A6F01" w14:paraId="71F814F4" w14:textId="77777777" w:rsidTr="006A6F01">
        <w:tc>
          <w:tcPr>
            <w:tcW w:w="846" w:type="dxa"/>
          </w:tcPr>
          <w:p w14:paraId="71F814EF"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3</w:t>
            </w:r>
          </w:p>
        </w:tc>
        <w:tc>
          <w:tcPr>
            <w:tcW w:w="1746" w:type="dxa"/>
          </w:tcPr>
          <w:p w14:paraId="71F814F0" w14:textId="77777777" w:rsidR="001E2A99" w:rsidRPr="006A6F01" w:rsidRDefault="00693A54" w:rsidP="006A6F01">
            <w:pPr>
              <w:tabs>
                <w:tab w:val="left" w:pos="0"/>
              </w:tabs>
              <w:spacing w:after="120"/>
              <w:jc w:val="both"/>
              <w:rPr>
                <w:i/>
                <w:sz w:val="20"/>
                <w:szCs w:val="20"/>
              </w:rPr>
            </w:pPr>
            <w:r w:rsidRPr="006A6F01">
              <w:rPr>
                <w:color w:val="222222"/>
                <w:sz w:val="20"/>
                <w:szCs w:val="20"/>
                <w:highlight w:val="white"/>
              </w:rPr>
              <w:t>Electrical Cabinet</w:t>
            </w:r>
          </w:p>
        </w:tc>
        <w:tc>
          <w:tcPr>
            <w:tcW w:w="2940" w:type="dxa"/>
          </w:tcPr>
          <w:p w14:paraId="71F814F1" w14:textId="77777777" w:rsidR="001E2A99" w:rsidRPr="006A6F01" w:rsidRDefault="00693A54" w:rsidP="00A45C7F">
            <w:pPr>
              <w:tabs>
                <w:tab w:val="left" w:pos="0"/>
              </w:tabs>
              <w:spacing w:after="120"/>
              <w:jc w:val="both"/>
              <w:rPr>
                <w:sz w:val="20"/>
                <w:szCs w:val="20"/>
              </w:rPr>
            </w:pPr>
            <w:r w:rsidRPr="006A6F01">
              <w:rPr>
                <w:color w:val="222222"/>
                <w:sz w:val="20"/>
                <w:szCs w:val="20"/>
                <w:highlight w:val="white"/>
              </w:rPr>
              <w:t>Clean vector drive air vents/filter.</w:t>
            </w:r>
          </w:p>
        </w:tc>
        <w:tc>
          <w:tcPr>
            <w:tcW w:w="2028" w:type="dxa"/>
          </w:tcPr>
          <w:p w14:paraId="71F814F2" w14:textId="77777777" w:rsidR="001E2A99" w:rsidRPr="006A6F01" w:rsidRDefault="00693A54" w:rsidP="006A6F01">
            <w:pPr>
              <w:tabs>
                <w:tab w:val="left" w:pos="0"/>
              </w:tabs>
              <w:spacing w:after="120"/>
              <w:jc w:val="both"/>
              <w:rPr>
                <w:sz w:val="20"/>
                <w:szCs w:val="20"/>
              </w:rPr>
            </w:pPr>
            <w:r w:rsidRPr="006A6F01">
              <w:rPr>
                <w:color w:val="222222"/>
                <w:sz w:val="20"/>
                <w:szCs w:val="20"/>
                <w:highlight w:val="white"/>
              </w:rPr>
              <w:t xml:space="preserve">176 </w:t>
            </w:r>
          </w:p>
        </w:tc>
        <w:tc>
          <w:tcPr>
            <w:tcW w:w="1276" w:type="dxa"/>
          </w:tcPr>
          <w:p w14:paraId="71F814F3"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29 days</w:t>
            </w:r>
          </w:p>
        </w:tc>
      </w:tr>
      <w:tr w:rsidR="001E2A99" w:rsidRPr="006A6F01" w14:paraId="71F814FA"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tcPr>
          <w:p w14:paraId="71F814F5"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4</w:t>
            </w:r>
          </w:p>
        </w:tc>
        <w:tc>
          <w:tcPr>
            <w:tcW w:w="1746" w:type="dxa"/>
          </w:tcPr>
          <w:p w14:paraId="71F814F6"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Way covers</w:t>
            </w:r>
          </w:p>
        </w:tc>
        <w:tc>
          <w:tcPr>
            <w:tcW w:w="2940" w:type="dxa"/>
          </w:tcPr>
          <w:p w14:paraId="71F814F7" w14:textId="77777777" w:rsidR="001E2A99" w:rsidRPr="006A6F01" w:rsidRDefault="00693A54" w:rsidP="00A45C7F">
            <w:pPr>
              <w:tabs>
                <w:tab w:val="left" w:pos="0"/>
              </w:tabs>
              <w:spacing w:after="120"/>
              <w:jc w:val="both"/>
              <w:rPr>
                <w:sz w:val="20"/>
                <w:szCs w:val="20"/>
              </w:rPr>
            </w:pPr>
            <w:r w:rsidRPr="006A6F01">
              <w:rPr>
                <w:color w:val="222222"/>
                <w:sz w:val="20"/>
                <w:szCs w:val="20"/>
                <w:highlight w:val="white"/>
              </w:rPr>
              <w:t>Inspect way covers and lubricate.</w:t>
            </w:r>
          </w:p>
        </w:tc>
        <w:tc>
          <w:tcPr>
            <w:tcW w:w="2028" w:type="dxa"/>
          </w:tcPr>
          <w:p w14:paraId="71F814F8" w14:textId="77777777" w:rsidR="001E2A99" w:rsidRPr="006A6F01" w:rsidRDefault="00693A54" w:rsidP="006A6F01">
            <w:pPr>
              <w:tabs>
                <w:tab w:val="left" w:pos="0"/>
              </w:tabs>
              <w:spacing w:after="120"/>
              <w:jc w:val="both"/>
              <w:rPr>
                <w:sz w:val="20"/>
                <w:szCs w:val="20"/>
              </w:rPr>
            </w:pPr>
            <w:r w:rsidRPr="006A6F01">
              <w:rPr>
                <w:color w:val="222222"/>
                <w:sz w:val="20"/>
                <w:szCs w:val="20"/>
                <w:highlight w:val="white"/>
              </w:rPr>
              <w:t xml:space="preserve">176 </w:t>
            </w:r>
          </w:p>
        </w:tc>
        <w:tc>
          <w:tcPr>
            <w:tcW w:w="1276" w:type="dxa"/>
          </w:tcPr>
          <w:p w14:paraId="71F814F9"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29 days</w:t>
            </w:r>
          </w:p>
        </w:tc>
      </w:tr>
      <w:tr w:rsidR="001E2A99" w:rsidRPr="006A6F01" w14:paraId="71F81500" w14:textId="77777777" w:rsidTr="006A6F01">
        <w:tc>
          <w:tcPr>
            <w:tcW w:w="846" w:type="dxa"/>
            <w:vMerge w:val="restart"/>
          </w:tcPr>
          <w:p w14:paraId="71F814FB"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5</w:t>
            </w:r>
          </w:p>
        </w:tc>
        <w:tc>
          <w:tcPr>
            <w:tcW w:w="1746" w:type="dxa"/>
            <w:vMerge w:val="restart"/>
          </w:tcPr>
          <w:p w14:paraId="71F814FC"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Gearbox</w:t>
            </w:r>
          </w:p>
        </w:tc>
        <w:tc>
          <w:tcPr>
            <w:tcW w:w="2940" w:type="dxa"/>
          </w:tcPr>
          <w:p w14:paraId="71F814FD" w14:textId="77777777" w:rsidR="001E2A99" w:rsidRPr="006A6F01" w:rsidRDefault="00693A54" w:rsidP="00A45C7F">
            <w:pPr>
              <w:tabs>
                <w:tab w:val="left" w:pos="0"/>
              </w:tabs>
              <w:spacing w:after="120"/>
              <w:jc w:val="both"/>
              <w:rPr>
                <w:sz w:val="20"/>
                <w:szCs w:val="20"/>
              </w:rPr>
            </w:pPr>
            <w:r w:rsidRPr="006A6F01">
              <w:rPr>
                <w:color w:val="222222"/>
                <w:sz w:val="20"/>
                <w:szCs w:val="20"/>
                <w:highlight w:val="white"/>
              </w:rPr>
              <w:t>Inspect the oil level.</w:t>
            </w:r>
          </w:p>
        </w:tc>
        <w:tc>
          <w:tcPr>
            <w:tcW w:w="2028" w:type="dxa"/>
          </w:tcPr>
          <w:p w14:paraId="71F814FE" w14:textId="77777777" w:rsidR="001E2A99" w:rsidRPr="006A6F01" w:rsidRDefault="00693A54" w:rsidP="006A6F01">
            <w:pPr>
              <w:tabs>
                <w:tab w:val="left" w:pos="0"/>
              </w:tabs>
              <w:spacing w:after="120"/>
              <w:jc w:val="both"/>
              <w:rPr>
                <w:sz w:val="20"/>
                <w:szCs w:val="20"/>
              </w:rPr>
            </w:pPr>
            <w:r w:rsidRPr="006A6F01">
              <w:rPr>
                <w:color w:val="222222"/>
                <w:sz w:val="20"/>
                <w:szCs w:val="20"/>
                <w:highlight w:val="white"/>
              </w:rPr>
              <w:t>176</w:t>
            </w:r>
          </w:p>
        </w:tc>
        <w:tc>
          <w:tcPr>
            <w:tcW w:w="1276" w:type="dxa"/>
          </w:tcPr>
          <w:p w14:paraId="71F814FF"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29 days</w:t>
            </w:r>
          </w:p>
        </w:tc>
      </w:tr>
      <w:tr w:rsidR="001E2A99" w:rsidRPr="006A6F01" w14:paraId="71F81506"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vMerge/>
          </w:tcPr>
          <w:p w14:paraId="71F81501" w14:textId="77777777" w:rsidR="001E2A99" w:rsidRPr="006A6F01" w:rsidRDefault="001E2A99" w:rsidP="006A6F01">
            <w:pPr>
              <w:pBdr>
                <w:top w:val="nil"/>
                <w:left w:val="nil"/>
                <w:bottom w:val="nil"/>
                <w:right w:val="nil"/>
                <w:between w:val="nil"/>
              </w:pBdr>
              <w:jc w:val="center"/>
              <w:rPr>
                <w:color w:val="222222"/>
                <w:sz w:val="20"/>
                <w:szCs w:val="20"/>
                <w:highlight w:val="white"/>
              </w:rPr>
            </w:pPr>
          </w:p>
        </w:tc>
        <w:tc>
          <w:tcPr>
            <w:tcW w:w="1746" w:type="dxa"/>
            <w:vMerge/>
          </w:tcPr>
          <w:p w14:paraId="71F81502" w14:textId="77777777" w:rsidR="001E2A99" w:rsidRPr="006A6F01" w:rsidRDefault="001E2A99" w:rsidP="00A45C7F">
            <w:pPr>
              <w:pBdr>
                <w:top w:val="nil"/>
                <w:left w:val="nil"/>
                <w:bottom w:val="nil"/>
                <w:right w:val="nil"/>
                <w:between w:val="nil"/>
              </w:pBdr>
              <w:rPr>
                <w:color w:val="222222"/>
                <w:sz w:val="20"/>
                <w:szCs w:val="20"/>
                <w:highlight w:val="white"/>
              </w:rPr>
            </w:pPr>
          </w:p>
        </w:tc>
        <w:tc>
          <w:tcPr>
            <w:tcW w:w="2940" w:type="dxa"/>
          </w:tcPr>
          <w:p w14:paraId="71F81503" w14:textId="77777777" w:rsidR="001E2A99" w:rsidRPr="006A6F01" w:rsidRDefault="00693A54" w:rsidP="00A45C7F">
            <w:pPr>
              <w:tabs>
                <w:tab w:val="left" w:pos="0"/>
              </w:tabs>
              <w:spacing w:after="120"/>
              <w:jc w:val="both"/>
              <w:rPr>
                <w:color w:val="222222"/>
                <w:sz w:val="20"/>
                <w:szCs w:val="20"/>
                <w:highlight w:val="white"/>
              </w:rPr>
            </w:pPr>
            <w:r w:rsidRPr="006A6F01">
              <w:rPr>
                <w:color w:val="222222"/>
                <w:sz w:val="20"/>
                <w:szCs w:val="20"/>
                <w:highlight w:val="white"/>
              </w:rPr>
              <w:t>Replace the oil.</w:t>
            </w:r>
          </w:p>
        </w:tc>
        <w:tc>
          <w:tcPr>
            <w:tcW w:w="2028" w:type="dxa"/>
          </w:tcPr>
          <w:p w14:paraId="71F81504"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40</w:t>
            </w:r>
          </w:p>
        </w:tc>
        <w:tc>
          <w:tcPr>
            <w:tcW w:w="1276" w:type="dxa"/>
          </w:tcPr>
          <w:p w14:paraId="71F81505"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6 days</w:t>
            </w:r>
          </w:p>
        </w:tc>
      </w:tr>
      <w:tr w:rsidR="001E2A99" w:rsidRPr="006A6F01" w14:paraId="71F8150C" w14:textId="77777777" w:rsidTr="006A6F01">
        <w:tc>
          <w:tcPr>
            <w:tcW w:w="846" w:type="dxa"/>
          </w:tcPr>
          <w:p w14:paraId="71F81507"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6</w:t>
            </w:r>
          </w:p>
        </w:tc>
        <w:tc>
          <w:tcPr>
            <w:tcW w:w="1746" w:type="dxa"/>
          </w:tcPr>
          <w:p w14:paraId="71F81508"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Spindle </w:t>
            </w:r>
          </w:p>
        </w:tc>
        <w:tc>
          <w:tcPr>
            <w:tcW w:w="2940" w:type="dxa"/>
          </w:tcPr>
          <w:p w14:paraId="71F81509" w14:textId="77777777" w:rsidR="001E2A99" w:rsidRPr="006A6F01" w:rsidRDefault="00693A54" w:rsidP="00A45C7F">
            <w:pPr>
              <w:tabs>
                <w:tab w:val="left" w:pos="0"/>
              </w:tabs>
              <w:spacing w:after="120"/>
              <w:jc w:val="both"/>
              <w:rPr>
                <w:sz w:val="20"/>
                <w:szCs w:val="20"/>
              </w:rPr>
            </w:pPr>
            <w:r w:rsidRPr="006A6F01">
              <w:rPr>
                <w:color w:val="222222"/>
                <w:sz w:val="20"/>
                <w:szCs w:val="20"/>
                <w:highlight w:val="white"/>
              </w:rPr>
              <w:t>Inspect lubrication tank level.</w:t>
            </w:r>
          </w:p>
        </w:tc>
        <w:tc>
          <w:tcPr>
            <w:tcW w:w="2028" w:type="dxa"/>
          </w:tcPr>
          <w:p w14:paraId="71F8150A"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176</w:t>
            </w:r>
          </w:p>
        </w:tc>
        <w:tc>
          <w:tcPr>
            <w:tcW w:w="1276" w:type="dxa"/>
          </w:tcPr>
          <w:p w14:paraId="71F8150B"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29 days</w:t>
            </w:r>
          </w:p>
        </w:tc>
      </w:tr>
      <w:tr w:rsidR="001E2A99" w:rsidRPr="006A6F01" w14:paraId="71F81512"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tcPr>
          <w:p w14:paraId="71F8150D"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7</w:t>
            </w:r>
          </w:p>
        </w:tc>
        <w:tc>
          <w:tcPr>
            <w:tcW w:w="1746" w:type="dxa"/>
          </w:tcPr>
          <w:p w14:paraId="71F8150E"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Hydraulics</w:t>
            </w:r>
          </w:p>
        </w:tc>
        <w:tc>
          <w:tcPr>
            <w:tcW w:w="2940" w:type="dxa"/>
          </w:tcPr>
          <w:p w14:paraId="71F8150F" w14:textId="77777777" w:rsidR="001E2A99" w:rsidRPr="006A6F01" w:rsidRDefault="00693A54" w:rsidP="00A45C7F">
            <w:pPr>
              <w:tabs>
                <w:tab w:val="left" w:pos="0"/>
              </w:tabs>
              <w:spacing w:after="120"/>
              <w:jc w:val="both"/>
              <w:rPr>
                <w:sz w:val="20"/>
                <w:szCs w:val="20"/>
              </w:rPr>
            </w:pPr>
            <w:r w:rsidRPr="006A6F01">
              <w:rPr>
                <w:color w:val="222222"/>
                <w:sz w:val="20"/>
                <w:szCs w:val="20"/>
                <w:highlight w:val="white"/>
              </w:rPr>
              <w:t>Change the Hydraulic fluid</w:t>
            </w:r>
          </w:p>
        </w:tc>
        <w:tc>
          <w:tcPr>
            <w:tcW w:w="2028" w:type="dxa"/>
          </w:tcPr>
          <w:p w14:paraId="71F81510" w14:textId="77777777" w:rsidR="001E2A99" w:rsidRPr="006A6F01" w:rsidRDefault="00693A54" w:rsidP="006A6F01">
            <w:pPr>
              <w:tabs>
                <w:tab w:val="left" w:pos="0"/>
              </w:tabs>
              <w:spacing w:after="120"/>
              <w:jc w:val="both"/>
              <w:rPr>
                <w:color w:val="222222"/>
                <w:sz w:val="20"/>
                <w:szCs w:val="20"/>
                <w:highlight w:val="white"/>
              </w:rPr>
            </w:pPr>
            <w:r w:rsidRPr="006A6F01">
              <w:rPr>
                <w:sz w:val="20"/>
                <w:szCs w:val="20"/>
              </w:rPr>
              <w:t>1056</w:t>
            </w:r>
          </w:p>
        </w:tc>
        <w:tc>
          <w:tcPr>
            <w:tcW w:w="1276" w:type="dxa"/>
          </w:tcPr>
          <w:p w14:paraId="71F81511" w14:textId="77777777" w:rsidR="001E2A99" w:rsidRPr="006A6F01" w:rsidRDefault="00693A54" w:rsidP="006A6F01">
            <w:pPr>
              <w:tabs>
                <w:tab w:val="left" w:pos="0"/>
              </w:tabs>
              <w:spacing w:after="120"/>
              <w:jc w:val="both"/>
              <w:rPr>
                <w:sz w:val="20"/>
                <w:szCs w:val="20"/>
              </w:rPr>
            </w:pPr>
            <w:r w:rsidRPr="006A6F01">
              <w:rPr>
                <w:sz w:val="20"/>
                <w:szCs w:val="20"/>
              </w:rPr>
              <w:t>8 months</w:t>
            </w:r>
          </w:p>
        </w:tc>
      </w:tr>
      <w:tr w:rsidR="001E2A99" w:rsidRPr="006A6F01" w14:paraId="71F81518" w14:textId="77777777" w:rsidTr="006A6F01">
        <w:tc>
          <w:tcPr>
            <w:tcW w:w="846" w:type="dxa"/>
          </w:tcPr>
          <w:p w14:paraId="71F81513"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8</w:t>
            </w:r>
          </w:p>
        </w:tc>
        <w:tc>
          <w:tcPr>
            <w:tcW w:w="1746" w:type="dxa"/>
          </w:tcPr>
          <w:p w14:paraId="71F81514"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Tailstock</w:t>
            </w:r>
          </w:p>
        </w:tc>
        <w:tc>
          <w:tcPr>
            <w:tcW w:w="2940" w:type="dxa"/>
          </w:tcPr>
          <w:p w14:paraId="71F81515" w14:textId="77777777" w:rsidR="001E2A99" w:rsidRPr="006A6F01" w:rsidRDefault="00693A54" w:rsidP="00A45C7F">
            <w:pPr>
              <w:tabs>
                <w:tab w:val="left" w:pos="0"/>
              </w:tabs>
              <w:spacing w:after="120"/>
              <w:jc w:val="both"/>
              <w:rPr>
                <w:color w:val="222222"/>
                <w:sz w:val="20"/>
                <w:szCs w:val="20"/>
                <w:highlight w:val="white"/>
              </w:rPr>
            </w:pPr>
            <w:r w:rsidRPr="006A6F01">
              <w:rPr>
                <w:color w:val="222222"/>
                <w:sz w:val="20"/>
                <w:szCs w:val="20"/>
                <w:highlight w:val="white"/>
              </w:rPr>
              <w:t>Grease the tailstock</w:t>
            </w:r>
          </w:p>
        </w:tc>
        <w:tc>
          <w:tcPr>
            <w:tcW w:w="2028" w:type="dxa"/>
          </w:tcPr>
          <w:p w14:paraId="71F81516" w14:textId="77777777" w:rsidR="001E2A99" w:rsidRPr="006A6F01" w:rsidRDefault="00693A54" w:rsidP="006A6F01">
            <w:pPr>
              <w:tabs>
                <w:tab w:val="left" w:pos="0"/>
              </w:tabs>
              <w:spacing w:after="120"/>
              <w:jc w:val="both"/>
              <w:rPr>
                <w:color w:val="222222"/>
                <w:sz w:val="20"/>
                <w:szCs w:val="20"/>
                <w:highlight w:val="white"/>
              </w:rPr>
            </w:pPr>
            <w:r w:rsidRPr="006A6F01">
              <w:rPr>
                <w:sz w:val="20"/>
                <w:szCs w:val="20"/>
              </w:rPr>
              <w:t>80</w:t>
            </w:r>
          </w:p>
        </w:tc>
        <w:tc>
          <w:tcPr>
            <w:tcW w:w="1276" w:type="dxa"/>
          </w:tcPr>
          <w:p w14:paraId="71F81517" w14:textId="77777777" w:rsidR="001E2A99" w:rsidRPr="006A6F01" w:rsidRDefault="00693A54" w:rsidP="006A6F01">
            <w:pPr>
              <w:tabs>
                <w:tab w:val="left" w:pos="0"/>
              </w:tabs>
              <w:spacing w:after="120"/>
              <w:jc w:val="both"/>
              <w:rPr>
                <w:sz w:val="20"/>
                <w:szCs w:val="20"/>
              </w:rPr>
            </w:pPr>
            <w:r w:rsidRPr="006A6F01">
              <w:rPr>
                <w:sz w:val="20"/>
                <w:szCs w:val="20"/>
              </w:rPr>
              <w:t>13 days</w:t>
            </w:r>
          </w:p>
        </w:tc>
      </w:tr>
      <w:tr w:rsidR="001E2A99" w:rsidRPr="006A6F01" w14:paraId="71F8151E"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vMerge w:val="restart"/>
          </w:tcPr>
          <w:p w14:paraId="71F81519" w14:textId="77777777" w:rsidR="001E2A99" w:rsidRPr="006A6F01" w:rsidRDefault="00693A54" w:rsidP="006A6F01">
            <w:pPr>
              <w:tabs>
                <w:tab w:val="left" w:pos="0"/>
              </w:tabs>
              <w:spacing w:after="120"/>
              <w:jc w:val="center"/>
              <w:rPr>
                <w:color w:val="222222"/>
                <w:sz w:val="20"/>
                <w:szCs w:val="20"/>
                <w:highlight w:val="white"/>
              </w:rPr>
            </w:pPr>
            <w:r w:rsidRPr="006A6F01">
              <w:rPr>
                <w:color w:val="222222"/>
                <w:sz w:val="20"/>
                <w:szCs w:val="20"/>
                <w:highlight w:val="white"/>
              </w:rPr>
              <w:t>9</w:t>
            </w:r>
          </w:p>
        </w:tc>
        <w:tc>
          <w:tcPr>
            <w:tcW w:w="1746" w:type="dxa"/>
            <w:vMerge w:val="restart"/>
          </w:tcPr>
          <w:p w14:paraId="71F8151A"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Chucks</w:t>
            </w:r>
          </w:p>
        </w:tc>
        <w:tc>
          <w:tcPr>
            <w:tcW w:w="2940" w:type="dxa"/>
          </w:tcPr>
          <w:p w14:paraId="71F8151B" w14:textId="77777777" w:rsidR="001E2A99" w:rsidRPr="006A6F01" w:rsidRDefault="00693A54" w:rsidP="00A45C7F">
            <w:pPr>
              <w:tabs>
                <w:tab w:val="left" w:pos="0"/>
              </w:tabs>
              <w:spacing w:after="120"/>
              <w:jc w:val="both"/>
              <w:rPr>
                <w:sz w:val="20"/>
                <w:szCs w:val="20"/>
              </w:rPr>
            </w:pPr>
            <w:r w:rsidRPr="006A6F01">
              <w:rPr>
                <w:color w:val="222222"/>
                <w:sz w:val="20"/>
                <w:szCs w:val="20"/>
                <w:highlight w:val="white"/>
              </w:rPr>
              <w:t>Grease the chuck jaws</w:t>
            </w:r>
          </w:p>
        </w:tc>
        <w:tc>
          <w:tcPr>
            <w:tcW w:w="2028" w:type="dxa"/>
          </w:tcPr>
          <w:p w14:paraId="71F8151C"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40</w:t>
            </w:r>
          </w:p>
        </w:tc>
        <w:tc>
          <w:tcPr>
            <w:tcW w:w="1276" w:type="dxa"/>
          </w:tcPr>
          <w:p w14:paraId="71F8151D" w14:textId="77777777" w:rsidR="001E2A99" w:rsidRPr="006A6F01" w:rsidRDefault="00693A54" w:rsidP="006A6F01">
            <w:pPr>
              <w:tabs>
                <w:tab w:val="left" w:pos="0"/>
              </w:tabs>
              <w:spacing w:after="120"/>
              <w:jc w:val="both"/>
              <w:rPr>
                <w:color w:val="222222"/>
                <w:sz w:val="20"/>
                <w:szCs w:val="20"/>
                <w:highlight w:val="white"/>
              </w:rPr>
            </w:pPr>
            <w:r w:rsidRPr="006A6F01">
              <w:rPr>
                <w:color w:val="222222"/>
                <w:sz w:val="20"/>
                <w:szCs w:val="20"/>
                <w:highlight w:val="white"/>
              </w:rPr>
              <w:t>6 days</w:t>
            </w:r>
          </w:p>
        </w:tc>
      </w:tr>
      <w:tr w:rsidR="001E2A99" w:rsidRPr="006A6F01" w14:paraId="71F81524" w14:textId="77777777" w:rsidTr="006A6F01">
        <w:tc>
          <w:tcPr>
            <w:tcW w:w="846" w:type="dxa"/>
            <w:vMerge/>
          </w:tcPr>
          <w:p w14:paraId="71F8151F" w14:textId="77777777" w:rsidR="001E2A99" w:rsidRPr="006A6F01" w:rsidRDefault="001E2A99" w:rsidP="006A6F01">
            <w:pPr>
              <w:pBdr>
                <w:top w:val="nil"/>
                <w:left w:val="nil"/>
                <w:bottom w:val="nil"/>
                <w:right w:val="nil"/>
                <w:between w:val="nil"/>
              </w:pBdr>
              <w:jc w:val="center"/>
              <w:rPr>
                <w:color w:val="222222"/>
                <w:sz w:val="20"/>
                <w:szCs w:val="20"/>
                <w:highlight w:val="white"/>
              </w:rPr>
            </w:pPr>
          </w:p>
        </w:tc>
        <w:tc>
          <w:tcPr>
            <w:tcW w:w="1746" w:type="dxa"/>
            <w:vMerge/>
          </w:tcPr>
          <w:p w14:paraId="71F81520" w14:textId="77777777" w:rsidR="001E2A99" w:rsidRPr="006A6F01" w:rsidRDefault="001E2A99" w:rsidP="00A45C7F">
            <w:pPr>
              <w:pBdr>
                <w:top w:val="nil"/>
                <w:left w:val="nil"/>
                <w:bottom w:val="nil"/>
                <w:right w:val="nil"/>
                <w:between w:val="nil"/>
              </w:pBdr>
              <w:rPr>
                <w:color w:val="222222"/>
                <w:sz w:val="20"/>
                <w:szCs w:val="20"/>
                <w:highlight w:val="white"/>
              </w:rPr>
            </w:pPr>
          </w:p>
        </w:tc>
        <w:tc>
          <w:tcPr>
            <w:tcW w:w="2940" w:type="dxa"/>
          </w:tcPr>
          <w:p w14:paraId="71F81521" w14:textId="77777777" w:rsidR="001E2A99" w:rsidRPr="006A6F01" w:rsidRDefault="00693A54" w:rsidP="00A45C7F">
            <w:pPr>
              <w:tabs>
                <w:tab w:val="left" w:pos="288"/>
              </w:tabs>
              <w:spacing w:after="120"/>
              <w:jc w:val="both"/>
              <w:rPr>
                <w:sz w:val="20"/>
                <w:szCs w:val="20"/>
              </w:rPr>
            </w:pPr>
            <w:r w:rsidRPr="006A6F01">
              <w:rPr>
                <w:color w:val="222222"/>
                <w:sz w:val="20"/>
                <w:szCs w:val="20"/>
                <w:highlight w:val="white"/>
              </w:rPr>
              <w:t>Clean the Chuck</w:t>
            </w:r>
          </w:p>
        </w:tc>
        <w:tc>
          <w:tcPr>
            <w:tcW w:w="2028" w:type="dxa"/>
          </w:tcPr>
          <w:p w14:paraId="71F81522" w14:textId="77777777" w:rsidR="001E2A99" w:rsidRPr="006A6F01" w:rsidRDefault="00693A54" w:rsidP="006A6F01">
            <w:pPr>
              <w:tabs>
                <w:tab w:val="left" w:pos="288"/>
              </w:tabs>
              <w:spacing w:after="120"/>
              <w:jc w:val="both"/>
              <w:rPr>
                <w:color w:val="222222"/>
                <w:sz w:val="20"/>
                <w:szCs w:val="20"/>
                <w:highlight w:val="white"/>
              </w:rPr>
            </w:pPr>
            <w:r w:rsidRPr="006A6F01">
              <w:rPr>
                <w:color w:val="222222"/>
                <w:sz w:val="20"/>
                <w:szCs w:val="20"/>
                <w:highlight w:val="white"/>
              </w:rPr>
              <w:t>8</w:t>
            </w:r>
          </w:p>
        </w:tc>
        <w:tc>
          <w:tcPr>
            <w:tcW w:w="1276" w:type="dxa"/>
          </w:tcPr>
          <w:p w14:paraId="71F81523" w14:textId="77777777" w:rsidR="001E2A99" w:rsidRPr="006A6F01" w:rsidRDefault="00693A54" w:rsidP="006A6F01">
            <w:pPr>
              <w:tabs>
                <w:tab w:val="left" w:pos="288"/>
              </w:tabs>
              <w:spacing w:after="120"/>
              <w:jc w:val="both"/>
              <w:rPr>
                <w:color w:val="222222"/>
                <w:sz w:val="20"/>
                <w:szCs w:val="20"/>
                <w:highlight w:val="white"/>
              </w:rPr>
            </w:pPr>
            <w:r w:rsidRPr="006A6F01">
              <w:rPr>
                <w:color w:val="222222"/>
                <w:sz w:val="20"/>
                <w:szCs w:val="20"/>
                <w:highlight w:val="white"/>
              </w:rPr>
              <w:t>1 day</w:t>
            </w:r>
          </w:p>
        </w:tc>
      </w:tr>
      <w:tr w:rsidR="006A6F01" w:rsidRPr="006A6F01" w14:paraId="71F8152A" w14:textId="77777777" w:rsidTr="006A6F01">
        <w:trPr>
          <w:cnfStyle w:val="000000100000" w:firstRow="0" w:lastRow="0" w:firstColumn="0" w:lastColumn="0" w:oddVBand="0" w:evenVBand="0" w:oddHBand="1" w:evenHBand="0" w:firstRowFirstColumn="0" w:firstRowLastColumn="0" w:lastRowFirstColumn="0" w:lastRowLastColumn="0"/>
        </w:trPr>
        <w:tc>
          <w:tcPr>
            <w:tcW w:w="846" w:type="dxa"/>
            <w:vMerge w:val="restart"/>
          </w:tcPr>
          <w:p w14:paraId="71F81525" w14:textId="77777777" w:rsidR="006A6F01" w:rsidRPr="006A6F01" w:rsidRDefault="006A6F01" w:rsidP="006A6F01">
            <w:pPr>
              <w:tabs>
                <w:tab w:val="left" w:pos="288"/>
              </w:tabs>
              <w:spacing w:after="120"/>
              <w:jc w:val="center"/>
              <w:rPr>
                <w:color w:val="222222"/>
                <w:sz w:val="20"/>
                <w:szCs w:val="20"/>
                <w:highlight w:val="white"/>
              </w:rPr>
            </w:pPr>
            <w:r w:rsidRPr="006A6F01">
              <w:rPr>
                <w:color w:val="222222"/>
                <w:sz w:val="20"/>
                <w:szCs w:val="20"/>
                <w:highlight w:val="white"/>
              </w:rPr>
              <w:t>10</w:t>
            </w:r>
          </w:p>
        </w:tc>
        <w:tc>
          <w:tcPr>
            <w:tcW w:w="1746" w:type="dxa"/>
            <w:vMerge w:val="restart"/>
          </w:tcPr>
          <w:p w14:paraId="71F81526" w14:textId="77777777" w:rsidR="006A6F01" w:rsidRPr="006A6F01" w:rsidRDefault="006A6F01" w:rsidP="006A6F01">
            <w:pPr>
              <w:tabs>
                <w:tab w:val="left" w:pos="288"/>
              </w:tabs>
              <w:spacing w:after="120"/>
              <w:jc w:val="both"/>
              <w:rPr>
                <w:color w:val="222222"/>
                <w:sz w:val="20"/>
                <w:szCs w:val="20"/>
                <w:highlight w:val="white"/>
              </w:rPr>
            </w:pPr>
            <w:r w:rsidRPr="006A6F01">
              <w:rPr>
                <w:color w:val="222222"/>
                <w:sz w:val="20"/>
                <w:szCs w:val="20"/>
                <w:highlight w:val="white"/>
              </w:rPr>
              <w:t>Bar feeders</w:t>
            </w:r>
          </w:p>
        </w:tc>
        <w:tc>
          <w:tcPr>
            <w:tcW w:w="2940" w:type="dxa"/>
          </w:tcPr>
          <w:p w14:paraId="71F81527" w14:textId="77777777" w:rsidR="006A6F01" w:rsidRPr="006A6F01" w:rsidRDefault="006A6F01" w:rsidP="00A45C7F">
            <w:pPr>
              <w:tabs>
                <w:tab w:val="left" w:pos="288"/>
              </w:tabs>
              <w:spacing w:after="120"/>
              <w:jc w:val="both"/>
              <w:rPr>
                <w:sz w:val="20"/>
                <w:szCs w:val="20"/>
              </w:rPr>
            </w:pPr>
            <w:r w:rsidRPr="006A6F01">
              <w:rPr>
                <w:color w:val="222222"/>
                <w:sz w:val="20"/>
                <w:szCs w:val="20"/>
                <w:highlight w:val="white"/>
              </w:rPr>
              <w:t>Lubrication in the bar feed</w:t>
            </w:r>
          </w:p>
        </w:tc>
        <w:tc>
          <w:tcPr>
            <w:tcW w:w="2028" w:type="dxa"/>
          </w:tcPr>
          <w:p w14:paraId="71F81528" w14:textId="77777777" w:rsidR="006A6F01" w:rsidRPr="006A6F01" w:rsidRDefault="006A6F01" w:rsidP="006A6F01">
            <w:pPr>
              <w:tabs>
                <w:tab w:val="left" w:pos="288"/>
              </w:tabs>
              <w:spacing w:after="120"/>
              <w:jc w:val="both"/>
              <w:rPr>
                <w:sz w:val="20"/>
                <w:szCs w:val="20"/>
              </w:rPr>
            </w:pPr>
            <w:r w:rsidRPr="006A6F01">
              <w:rPr>
                <w:color w:val="222222"/>
                <w:sz w:val="20"/>
                <w:szCs w:val="20"/>
                <w:highlight w:val="white"/>
              </w:rPr>
              <w:t>40</w:t>
            </w:r>
          </w:p>
        </w:tc>
        <w:tc>
          <w:tcPr>
            <w:tcW w:w="1276" w:type="dxa"/>
          </w:tcPr>
          <w:p w14:paraId="71F81529" w14:textId="77777777" w:rsidR="006A6F01" w:rsidRPr="006A6F01" w:rsidRDefault="006A6F01" w:rsidP="006A6F01">
            <w:pPr>
              <w:tabs>
                <w:tab w:val="left" w:pos="288"/>
              </w:tabs>
              <w:spacing w:after="120"/>
              <w:jc w:val="both"/>
              <w:rPr>
                <w:color w:val="222222"/>
                <w:sz w:val="20"/>
                <w:szCs w:val="20"/>
                <w:highlight w:val="white"/>
              </w:rPr>
            </w:pPr>
            <w:r w:rsidRPr="006A6F01">
              <w:rPr>
                <w:color w:val="222222"/>
                <w:sz w:val="20"/>
                <w:szCs w:val="20"/>
                <w:highlight w:val="white"/>
              </w:rPr>
              <w:t>6 days</w:t>
            </w:r>
          </w:p>
        </w:tc>
      </w:tr>
      <w:tr w:rsidR="006A6F01" w:rsidRPr="006A6F01" w14:paraId="05C96B43" w14:textId="77777777" w:rsidTr="006A6F01">
        <w:tc>
          <w:tcPr>
            <w:tcW w:w="846" w:type="dxa"/>
            <w:vMerge/>
          </w:tcPr>
          <w:p w14:paraId="425194C9" w14:textId="77777777" w:rsidR="006A6F01" w:rsidRPr="006A6F01" w:rsidRDefault="006A6F01" w:rsidP="006A6F01">
            <w:pPr>
              <w:tabs>
                <w:tab w:val="left" w:pos="288"/>
              </w:tabs>
              <w:spacing w:after="120"/>
              <w:jc w:val="center"/>
              <w:rPr>
                <w:color w:val="222222"/>
                <w:sz w:val="20"/>
                <w:szCs w:val="20"/>
                <w:highlight w:val="white"/>
              </w:rPr>
            </w:pPr>
          </w:p>
        </w:tc>
        <w:tc>
          <w:tcPr>
            <w:tcW w:w="1746" w:type="dxa"/>
            <w:vMerge/>
          </w:tcPr>
          <w:p w14:paraId="4EC5AF72" w14:textId="77777777" w:rsidR="006A6F01" w:rsidRPr="006A6F01" w:rsidRDefault="006A6F01" w:rsidP="006A6F01">
            <w:pPr>
              <w:tabs>
                <w:tab w:val="left" w:pos="288"/>
              </w:tabs>
              <w:spacing w:after="120"/>
              <w:jc w:val="both"/>
              <w:rPr>
                <w:color w:val="222222"/>
                <w:sz w:val="20"/>
                <w:szCs w:val="20"/>
                <w:highlight w:val="white"/>
              </w:rPr>
            </w:pPr>
          </w:p>
        </w:tc>
        <w:tc>
          <w:tcPr>
            <w:tcW w:w="2940" w:type="dxa"/>
          </w:tcPr>
          <w:p w14:paraId="10E88CBF" w14:textId="6AF9E229" w:rsidR="006A6F01" w:rsidRPr="006A6F01" w:rsidRDefault="006A6F01" w:rsidP="006A6F01">
            <w:pPr>
              <w:tabs>
                <w:tab w:val="left" w:pos="288"/>
              </w:tabs>
              <w:spacing w:after="120"/>
              <w:jc w:val="both"/>
              <w:rPr>
                <w:color w:val="222222"/>
                <w:sz w:val="20"/>
                <w:szCs w:val="20"/>
                <w:highlight w:val="white"/>
              </w:rPr>
            </w:pPr>
            <w:r w:rsidRPr="006A6F01">
              <w:rPr>
                <w:color w:val="222222"/>
                <w:sz w:val="20"/>
                <w:szCs w:val="20"/>
                <w:highlight w:val="white"/>
              </w:rPr>
              <w:t xml:space="preserve">Lubrication in </w:t>
            </w:r>
            <w:proofErr w:type="spellStart"/>
            <w:r w:rsidRPr="006A6F01">
              <w:rPr>
                <w:color w:val="222222"/>
                <w:sz w:val="20"/>
                <w:szCs w:val="20"/>
                <w:highlight w:val="white"/>
              </w:rPr>
              <w:t>ballscrew</w:t>
            </w:r>
            <w:proofErr w:type="spellEnd"/>
            <w:r w:rsidRPr="006A6F01">
              <w:rPr>
                <w:color w:val="222222"/>
                <w:sz w:val="20"/>
                <w:szCs w:val="20"/>
                <w:highlight w:val="white"/>
              </w:rPr>
              <w:t>, V-roller tracks, and rotation. (Bar 300)</w:t>
            </w:r>
          </w:p>
        </w:tc>
        <w:tc>
          <w:tcPr>
            <w:tcW w:w="2028" w:type="dxa"/>
          </w:tcPr>
          <w:p w14:paraId="446C372E" w14:textId="0E44B8A3" w:rsidR="006A6F01" w:rsidRPr="006A6F01" w:rsidRDefault="006A6F01" w:rsidP="006A6F01">
            <w:pPr>
              <w:tabs>
                <w:tab w:val="left" w:pos="288"/>
              </w:tabs>
              <w:spacing w:after="120"/>
              <w:jc w:val="both"/>
              <w:rPr>
                <w:color w:val="222222"/>
                <w:sz w:val="20"/>
                <w:szCs w:val="20"/>
                <w:highlight w:val="white"/>
              </w:rPr>
            </w:pPr>
            <w:r>
              <w:rPr>
                <w:color w:val="222222"/>
                <w:sz w:val="20"/>
                <w:szCs w:val="20"/>
                <w:highlight w:val="white"/>
              </w:rPr>
              <w:t>80</w:t>
            </w:r>
          </w:p>
        </w:tc>
        <w:tc>
          <w:tcPr>
            <w:tcW w:w="1276" w:type="dxa"/>
          </w:tcPr>
          <w:p w14:paraId="068DB79B" w14:textId="66F95E5C" w:rsidR="006A6F01" w:rsidRPr="006A6F01" w:rsidRDefault="006A6F01" w:rsidP="006A6F01">
            <w:pPr>
              <w:tabs>
                <w:tab w:val="left" w:pos="288"/>
              </w:tabs>
              <w:spacing w:after="120"/>
              <w:jc w:val="both"/>
              <w:rPr>
                <w:color w:val="222222"/>
                <w:sz w:val="20"/>
                <w:szCs w:val="20"/>
                <w:highlight w:val="white"/>
              </w:rPr>
            </w:pPr>
            <w:r>
              <w:rPr>
                <w:color w:val="222222"/>
                <w:sz w:val="20"/>
                <w:szCs w:val="20"/>
                <w:highlight w:val="white"/>
              </w:rPr>
              <w:t>13 days</w:t>
            </w:r>
          </w:p>
        </w:tc>
      </w:tr>
    </w:tbl>
    <w:p w14:paraId="3396C57B" w14:textId="77777777" w:rsidR="00837C7A" w:rsidRDefault="00837C7A" w:rsidP="00A45C7F">
      <w:pPr>
        <w:pBdr>
          <w:top w:val="nil"/>
          <w:left w:val="nil"/>
          <w:bottom w:val="nil"/>
          <w:right w:val="nil"/>
          <w:between w:val="nil"/>
        </w:pBdr>
        <w:rPr>
          <w:color w:val="222222"/>
          <w:highlight w:val="white"/>
        </w:rPr>
        <w:sectPr w:rsidR="00837C7A" w:rsidSect="00837C7A">
          <w:type w:val="continuous"/>
          <w:pgSz w:w="11906" w:h="16838" w:code="9"/>
          <w:pgMar w:top="1418" w:right="1418" w:bottom="1418" w:left="1701" w:header="720" w:footer="720" w:gutter="0"/>
          <w:pgNumType w:start="1"/>
          <w:cols w:space="284"/>
          <w:docGrid w:linePitch="299"/>
        </w:sectPr>
      </w:pPr>
    </w:p>
    <w:p w14:paraId="3A22BEEC" w14:textId="77777777" w:rsidR="00837C7A" w:rsidRDefault="00837C7A" w:rsidP="00A45C7F">
      <w:pPr>
        <w:jc w:val="both"/>
        <w:sectPr w:rsidR="00837C7A" w:rsidSect="00837C7A">
          <w:type w:val="continuous"/>
          <w:pgSz w:w="11906" w:h="16838" w:code="9"/>
          <w:pgMar w:top="1418" w:right="1418" w:bottom="1418" w:left="1701" w:header="720" w:footer="720" w:gutter="0"/>
          <w:pgNumType w:start="1"/>
          <w:cols w:space="284"/>
          <w:docGrid w:linePitch="299"/>
        </w:sectPr>
      </w:pPr>
    </w:p>
    <w:p w14:paraId="71F81532" w14:textId="77777777" w:rsidR="001E2A99" w:rsidRPr="00A45C7F" w:rsidRDefault="00693A54" w:rsidP="006A6F01">
      <w:pPr>
        <w:pBdr>
          <w:top w:val="nil"/>
          <w:left w:val="nil"/>
          <w:bottom w:val="nil"/>
          <w:right w:val="nil"/>
          <w:between w:val="nil"/>
        </w:pBdr>
        <w:spacing w:before="4"/>
        <w:ind w:firstLine="567"/>
        <w:jc w:val="both"/>
        <w:rPr>
          <w:color w:val="000000"/>
        </w:rPr>
      </w:pPr>
      <w:r w:rsidRPr="00A45C7F">
        <w:rPr>
          <w:color w:val="000000"/>
        </w:rPr>
        <w:lastRenderedPageBreak/>
        <w:t xml:space="preserve">The intensity of engine performance from 8 to 6 hours affects the maintenance strategy applied. With the maintenance strategy, it is hoped that the capability of the system or </w:t>
      </w:r>
      <w:r w:rsidRPr="00A45C7F">
        <w:rPr>
          <w:color w:val="000000"/>
        </w:rPr>
        <w:lastRenderedPageBreak/>
        <w:t>machine will always be in working condition and reduce the costs incurred in maintaining the lathe.</w:t>
      </w:r>
    </w:p>
    <w:p w14:paraId="17D27C02" w14:textId="77777777" w:rsidR="00CA5DD9" w:rsidRDefault="00CA5DD9" w:rsidP="00CA5DD9">
      <w:pPr>
        <w:rPr>
          <w:color w:val="000000"/>
        </w:rPr>
      </w:pPr>
    </w:p>
    <w:p w14:paraId="55934ACB" w14:textId="77777777" w:rsidR="00CA5DD9" w:rsidRDefault="00CA5DD9" w:rsidP="002036DA">
      <w:pPr>
        <w:jc w:val="both"/>
        <w:rPr>
          <w:b/>
          <w:bCs/>
          <w:color w:val="000000"/>
        </w:rPr>
      </w:pPr>
      <w:r>
        <w:rPr>
          <w:b/>
          <w:bCs/>
          <w:color w:val="000000"/>
        </w:rPr>
        <w:lastRenderedPageBreak/>
        <w:t>5. Conclusion</w:t>
      </w:r>
    </w:p>
    <w:p w14:paraId="71F8154C" w14:textId="7756BCBB" w:rsidR="001E2A99" w:rsidRPr="002036DA" w:rsidRDefault="002036DA" w:rsidP="00CA5DD9">
      <w:pPr>
        <w:ind w:firstLine="567"/>
        <w:jc w:val="both"/>
      </w:pPr>
      <w:r w:rsidRPr="002036DA">
        <w:t>In conclusion, the intensity of the machine's performance is directly proportional to the maintenance conducted on CNC lathe HAAS ST-10. The more preventive maintenance was conducted during the pandemic, the lesser the intensity of breakdown under normal conditions, thereby reducing machine maintenance costs.</w:t>
      </w:r>
    </w:p>
    <w:p w14:paraId="377C4B81" w14:textId="36696C34" w:rsidR="002036DA" w:rsidRPr="002036DA" w:rsidRDefault="002036DA" w:rsidP="00A45C7F"/>
    <w:p w14:paraId="0568E6A7" w14:textId="258CC9A7" w:rsidR="002036DA" w:rsidRDefault="00086A0B" w:rsidP="00A45C7F">
      <w:pPr>
        <w:rPr>
          <w:b/>
          <w:bCs/>
        </w:rPr>
      </w:pPr>
      <w:r w:rsidRPr="00086A0B">
        <w:rPr>
          <w:b/>
          <w:bCs/>
        </w:rPr>
        <w:t>REFERENCES</w:t>
      </w:r>
    </w:p>
    <w:p w14:paraId="2520DAF2" w14:textId="77777777" w:rsidR="00086A0B" w:rsidRPr="00086A0B" w:rsidRDefault="00086A0B" w:rsidP="00A45C7F">
      <w:pPr>
        <w:rPr>
          <w:b/>
          <w:bCs/>
        </w:rPr>
      </w:pPr>
    </w:p>
    <w:p w14:paraId="09C8DFDB" w14:textId="2C260665" w:rsidR="002036DA" w:rsidRPr="002036DA" w:rsidRDefault="002036DA" w:rsidP="00086A0B">
      <w:pPr>
        <w:pStyle w:val="ListParagraph"/>
        <w:numPr>
          <w:ilvl w:val="0"/>
          <w:numId w:val="1"/>
        </w:numPr>
        <w:ind w:left="425" w:hanging="425"/>
        <w:jc w:val="both"/>
      </w:pPr>
      <w:proofErr w:type="spellStart"/>
      <w:r w:rsidRPr="002036DA">
        <w:t>Patil</w:t>
      </w:r>
      <w:proofErr w:type="spellEnd"/>
      <w:r w:rsidRPr="002036DA">
        <w:t xml:space="preserve">, </w:t>
      </w:r>
      <w:proofErr w:type="spellStart"/>
      <w:r w:rsidRPr="002036DA">
        <w:t>Rajkumar</w:t>
      </w:r>
      <w:proofErr w:type="spellEnd"/>
      <w:r w:rsidRPr="002036DA">
        <w:t xml:space="preserve"> </w:t>
      </w:r>
      <w:proofErr w:type="spellStart"/>
      <w:r w:rsidRPr="002036DA">
        <w:t>Bhimgonda</w:t>
      </w:r>
      <w:proofErr w:type="spellEnd"/>
      <w:r w:rsidRPr="002036DA">
        <w:t>. 2017. Reliability analysis of CNC turning center based on the assessment of trends in maintenance data. International Journal of Quality &amp; Reliability Management. 34 (9): 1616-1638.</w:t>
      </w:r>
    </w:p>
    <w:p w14:paraId="703E608C" w14:textId="5911B25D" w:rsidR="002036DA" w:rsidRPr="002036DA" w:rsidRDefault="002036DA" w:rsidP="00086A0B">
      <w:pPr>
        <w:pStyle w:val="ListParagraph"/>
        <w:numPr>
          <w:ilvl w:val="0"/>
          <w:numId w:val="1"/>
        </w:numPr>
        <w:ind w:left="425" w:hanging="425"/>
        <w:jc w:val="both"/>
      </w:pPr>
      <w:r w:rsidRPr="002036DA">
        <w:t>Schmidt, B., &amp; Wang, L. 2018. Predictive maintenance of machine tool linear axes: A case from manufacturing industry. Procedia manufacturing. 17:118-125.</w:t>
      </w:r>
    </w:p>
    <w:p w14:paraId="16F482C4" w14:textId="702602AF" w:rsidR="002036DA" w:rsidRPr="002036DA" w:rsidRDefault="002036DA" w:rsidP="00086A0B">
      <w:pPr>
        <w:pStyle w:val="ListParagraph"/>
        <w:numPr>
          <w:ilvl w:val="0"/>
          <w:numId w:val="1"/>
        </w:numPr>
        <w:ind w:left="425" w:hanging="425"/>
        <w:jc w:val="both"/>
      </w:pPr>
      <w:r w:rsidRPr="002036DA">
        <w:t>Rodrigues, J. M. N. F. 2019. Analysis of the manufacturing process of bushings in landing gear maintenance.</w:t>
      </w:r>
    </w:p>
    <w:p w14:paraId="7D41EEC1" w14:textId="5EEEFFF9" w:rsidR="002036DA" w:rsidRPr="002036DA" w:rsidRDefault="002036DA" w:rsidP="00086A0B">
      <w:pPr>
        <w:pStyle w:val="ListParagraph"/>
        <w:numPr>
          <w:ilvl w:val="0"/>
          <w:numId w:val="1"/>
        </w:numPr>
        <w:ind w:left="425" w:hanging="425"/>
        <w:jc w:val="both"/>
      </w:pPr>
      <w:proofErr w:type="spellStart"/>
      <w:r w:rsidRPr="002036DA">
        <w:t>Sarfraz</w:t>
      </w:r>
      <w:proofErr w:type="spellEnd"/>
      <w:r w:rsidRPr="002036DA">
        <w:t>, M. S. 2017. Implementing a Preventive Maintenance Planning Model for Computer Numerical Control (CNC) Milling Machine. American Journal of Embedded Systems and Applications. 5 (6): 44-47.</w:t>
      </w:r>
    </w:p>
    <w:p w14:paraId="07EB13B4" w14:textId="11DED1DF" w:rsidR="002036DA" w:rsidRPr="002036DA" w:rsidRDefault="002036DA" w:rsidP="00086A0B">
      <w:pPr>
        <w:pStyle w:val="ListParagraph"/>
        <w:numPr>
          <w:ilvl w:val="0"/>
          <w:numId w:val="1"/>
        </w:numPr>
        <w:ind w:left="425" w:hanging="425"/>
        <w:jc w:val="both"/>
      </w:pPr>
      <w:proofErr w:type="spellStart"/>
      <w:r w:rsidRPr="002036DA">
        <w:t>Kapuyanyika</w:t>
      </w:r>
      <w:proofErr w:type="spellEnd"/>
      <w:r w:rsidRPr="002036DA">
        <w:t xml:space="preserve">, M., &amp; </w:t>
      </w:r>
      <w:proofErr w:type="spellStart"/>
      <w:r w:rsidRPr="002036DA">
        <w:t>Suthar</w:t>
      </w:r>
      <w:proofErr w:type="spellEnd"/>
      <w:r w:rsidRPr="002036DA">
        <w:t xml:space="preserve">, K. 2018. To Improve the </w:t>
      </w:r>
      <w:proofErr w:type="spellStart"/>
      <w:r w:rsidRPr="002036DA">
        <w:t>Overal</w:t>
      </w:r>
      <w:proofErr w:type="spellEnd"/>
      <w:r w:rsidRPr="002036DA">
        <w:t xml:space="preserve"> Equipment Effectiveness of Wheel Surface Machining Plant of Railway Using Total Productive Maintenance. International Journal of Scientific Research in Science and Technology. 4 (5): 1860-1874</w:t>
      </w:r>
    </w:p>
    <w:p w14:paraId="2CE712E1" w14:textId="56EAE99F" w:rsidR="002036DA" w:rsidRPr="002036DA" w:rsidRDefault="002036DA" w:rsidP="00086A0B">
      <w:pPr>
        <w:pStyle w:val="ListParagraph"/>
        <w:numPr>
          <w:ilvl w:val="0"/>
          <w:numId w:val="1"/>
        </w:numPr>
        <w:ind w:left="425" w:hanging="425"/>
        <w:jc w:val="both"/>
      </w:pPr>
      <w:proofErr w:type="spellStart"/>
      <w:r w:rsidRPr="002036DA">
        <w:t>Harja</w:t>
      </w:r>
      <w:proofErr w:type="spellEnd"/>
      <w:r w:rsidRPr="002036DA">
        <w:t>, H. B. 2019. Development of Real-Time Machine Tools Component Utilization Data Acquisit</w:t>
      </w:r>
      <w:bookmarkStart w:id="1" w:name="_GoBack"/>
      <w:bookmarkEnd w:id="1"/>
      <w:r w:rsidRPr="002036DA">
        <w:t>ion for developing Dynamic Model of Maintenance Scheduling.</w:t>
      </w:r>
    </w:p>
    <w:sectPr w:rsidR="002036DA" w:rsidRPr="002036DA" w:rsidSect="00CA5DD9">
      <w:type w:val="continuous"/>
      <w:pgSz w:w="11906" w:h="16838" w:code="9"/>
      <w:pgMar w:top="1418" w:right="1418" w:bottom="1418" w:left="1701" w:header="720" w:footer="720" w:gutter="0"/>
      <w:pgNumType w:start="4"/>
      <w:cols w:num="2" w:space="284"/>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F520F" w14:textId="77777777" w:rsidR="004668EF" w:rsidRDefault="004668EF" w:rsidP="00F553D9">
      <w:r>
        <w:separator/>
      </w:r>
    </w:p>
  </w:endnote>
  <w:endnote w:type="continuationSeparator" w:id="0">
    <w:p w14:paraId="660714F3" w14:textId="77777777" w:rsidR="004668EF" w:rsidRDefault="004668EF" w:rsidP="00F5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12470"/>
      <w:docPartObj>
        <w:docPartGallery w:val="Page Numbers (Bottom of Page)"/>
        <w:docPartUnique/>
      </w:docPartObj>
    </w:sdtPr>
    <w:sdtEndPr>
      <w:rPr>
        <w:noProof/>
      </w:rPr>
    </w:sdtEndPr>
    <w:sdtContent>
      <w:p w14:paraId="144BD947" w14:textId="5CD7F163" w:rsidR="00F553D9" w:rsidRPr="001660FC" w:rsidRDefault="001660FC" w:rsidP="001660FC">
        <w:pPr>
          <w:pStyle w:val="Footer"/>
          <w:jc w:val="right"/>
        </w:pPr>
        <w:r>
          <w:fldChar w:fldCharType="begin"/>
        </w:r>
        <w:r>
          <w:instrText xml:space="preserve"> PAGE   \* MERGEFORMAT </w:instrText>
        </w:r>
        <w:r>
          <w:fldChar w:fldCharType="separate"/>
        </w:r>
        <w:r w:rsidR="0015431E">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278A" w14:textId="2FC06892" w:rsidR="00F553D9" w:rsidRPr="00FE53CE" w:rsidRDefault="00F553D9" w:rsidP="00F553D9">
    <w:pPr>
      <w:pStyle w:val="Footer"/>
      <w:jc w:val="both"/>
      <w:rPr>
        <w:bCs/>
        <w:i/>
        <w:iCs/>
        <w:sz w:val="20"/>
        <w:szCs w:val="20"/>
      </w:rPr>
    </w:pPr>
    <w:r w:rsidRPr="00FE53CE">
      <w:rPr>
        <w:sz w:val="20"/>
        <w:szCs w:val="20"/>
      </w:rPr>
      <w:t xml:space="preserve">Cite this Article as: </w:t>
    </w:r>
    <w:proofErr w:type="spellStart"/>
    <w:r w:rsidRPr="00FE53CE">
      <w:rPr>
        <w:sz w:val="20"/>
        <w:szCs w:val="20"/>
      </w:rPr>
      <w:t>Suryo</w:t>
    </w:r>
    <w:proofErr w:type="spellEnd"/>
    <w:r w:rsidRPr="00FE53CE">
      <w:rPr>
        <w:sz w:val="20"/>
        <w:szCs w:val="20"/>
      </w:rPr>
      <w:t xml:space="preserve">, S.H. (2022) </w:t>
    </w:r>
    <w:r w:rsidR="00FE53CE" w:rsidRPr="00FE53CE">
      <w:rPr>
        <w:bCs/>
        <w:sz w:val="20"/>
        <w:szCs w:val="20"/>
      </w:rPr>
      <w:t xml:space="preserve">Maintenance Planning </w:t>
    </w:r>
    <w:proofErr w:type="gramStart"/>
    <w:r w:rsidR="00FE53CE" w:rsidRPr="00FE53CE">
      <w:rPr>
        <w:bCs/>
        <w:sz w:val="20"/>
        <w:szCs w:val="20"/>
      </w:rPr>
      <w:t>For</w:t>
    </w:r>
    <w:proofErr w:type="gramEnd"/>
    <w:r w:rsidR="00FE53CE" w:rsidRPr="00FE53CE">
      <w:rPr>
        <w:bCs/>
        <w:sz w:val="20"/>
        <w:szCs w:val="20"/>
      </w:rPr>
      <w:t xml:space="preserve"> Haas St-10 </w:t>
    </w:r>
    <w:proofErr w:type="spellStart"/>
    <w:r w:rsidR="00FE53CE" w:rsidRPr="00FE53CE">
      <w:rPr>
        <w:bCs/>
        <w:sz w:val="20"/>
        <w:szCs w:val="20"/>
      </w:rPr>
      <w:t>Cnc</w:t>
    </w:r>
    <w:proofErr w:type="spellEnd"/>
    <w:r w:rsidR="00FE53CE" w:rsidRPr="00FE53CE">
      <w:rPr>
        <w:bCs/>
        <w:sz w:val="20"/>
        <w:szCs w:val="20"/>
      </w:rPr>
      <w:t xml:space="preserve"> Lathes In The Covid-19 Pandemic Era Based On Interval Time Maintenance. </w:t>
    </w:r>
    <w:r w:rsidRPr="00FE53CE">
      <w:rPr>
        <w:bCs/>
        <w:iCs/>
        <w:sz w:val="20"/>
        <w:szCs w:val="20"/>
      </w:rPr>
      <w:t>Journal of Engineering and Management in Industrial System, 10 (2), p 1-5</w:t>
    </w:r>
  </w:p>
  <w:p w14:paraId="1C69BB43" w14:textId="20FF6141" w:rsidR="00F553D9" w:rsidRPr="00FE53CE" w:rsidRDefault="00FE53CE" w:rsidP="00FE53CE">
    <w:pPr>
      <w:pStyle w:val="Footer"/>
      <w:tabs>
        <w:tab w:val="clear" w:pos="4513"/>
        <w:tab w:val="clear" w:pos="9026"/>
        <w:tab w:val="center" w:pos="993"/>
        <w:tab w:val="right" w:pos="1134"/>
        <w:tab w:val="right" w:pos="1843"/>
      </w:tabs>
      <w:jc w:val="both"/>
      <w:rPr>
        <w:bCs/>
        <w:sz w:val="20"/>
        <w:szCs w:val="20"/>
      </w:rPr>
    </w:pPr>
    <w:r w:rsidRPr="00FE53CE">
      <w:rPr>
        <w:bCs/>
        <w:sz w:val="20"/>
        <w:szCs w:val="20"/>
      </w:rPr>
      <w:t xml:space="preserve">Paper </w:t>
    </w:r>
    <w:r w:rsidR="00F553D9" w:rsidRPr="00FE53CE">
      <w:rPr>
        <w:bCs/>
        <w:sz w:val="20"/>
        <w:szCs w:val="20"/>
      </w:rPr>
      <w:t>Accepte</w:t>
    </w:r>
    <w:r w:rsidRPr="00FE53CE">
      <w:rPr>
        <w:bCs/>
        <w:sz w:val="20"/>
        <w:szCs w:val="20"/>
      </w:rPr>
      <w:t>d</w:t>
    </w:r>
    <w:r w:rsidRPr="00FE53CE">
      <w:rPr>
        <w:bCs/>
        <w:sz w:val="20"/>
        <w:szCs w:val="20"/>
      </w:rPr>
      <w:tab/>
      <w:t xml:space="preserve"> </w:t>
    </w:r>
    <w:proofErr w:type="gramStart"/>
    <w:r w:rsidRPr="00FE53CE">
      <w:rPr>
        <w:bCs/>
        <w:sz w:val="20"/>
        <w:szCs w:val="20"/>
      </w:rPr>
      <w:t xml:space="preserve">  </w:t>
    </w:r>
    <w:r>
      <w:rPr>
        <w:bCs/>
        <w:sz w:val="20"/>
        <w:szCs w:val="20"/>
      </w:rPr>
      <w:t>:</w:t>
    </w:r>
    <w:proofErr w:type="gramEnd"/>
    <w:r>
      <w:rPr>
        <w:bCs/>
        <w:sz w:val="20"/>
        <w:szCs w:val="20"/>
      </w:rPr>
      <w:t xml:space="preserve"> 12</w:t>
    </w:r>
    <w:r w:rsidR="00F553D9" w:rsidRPr="00FE53CE">
      <w:rPr>
        <w:bCs/>
        <w:sz w:val="20"/>
        <w:szCs w:val="20"/>
        <w:vertAlign w:val="superscript"/>
      </w:rPr>
      <w:t>th</w:t>
    </w:r>
    <w:r>
      <w:rPr>
        <w:bCs/>
        <w:sz w:val="20"/>
        <w:szCs w:val="20"/>
      </w:rPr>
      <w:t xml:space="preserve"> March</w:t>
    </w:r>
    <w:r w:rsidR="00F553D9" w:rsidRPr="00FE53CE">
      <w:rPr>
        <w:bCs/>
        <w:sz w:val="20"/>
        <w:szCs w:val="20"/>
      </w:rPr>
      <w:t xml:space="preserve"> 2022</w:t>
    </w:r>
  </w:p>
  <w:p w14:paraId="7DD49365" w14:textId="0FDE75CF" w:rsidR="00F553D9" w:rsidRPr="00C16D24" w:rsidRDefault="00FE53CE" w:rsidP="00FE53CE">
    <w:pPr>
      <w:pStyle w:val="Footer"/>
      <w:tabs>
        <w:tab w:val="clear" w:pos="4513"/>
        <w:tab w:val="clear" w:pos="9026"/>
        <w:tab w:val="center" w:pos="993"/>
        <w:tab w:val="center" w:pos="1134"/>
      </w:tabs>
      <w:jc w:val="both"/>
      <w:rPr>
        <w:bCs/>
        <w:sz w:val="18"/>
        <w:szCs w:val="18"/>
      </w:rPr>
    </w:pPr>
    <w:proofErr w:type="spellStart"/>
    <w:r w:rsidRPr="00FE53CE">
      <w:rPr>
        <w:bCs/>
        <w:sz w:val="20"/>
        <w:szCs w:val="20"/>
      </w:rPr>
      <w:t>Paper</w:t>
    </w:r>
    <w:r w:rsidR="00F553D9" w:rsidRPr="00FE53CE">
      <w:rPr>
        <w:bCs/>
        <w:sz w:val="20"/>
        <w:szCs w:val="20"/>
      </w:rPr>
      <w:t>Publishe</w:t>
    </w:r>
    <w:r>
      <w:rPr>
        <w:bCs/>
        <w:sz w:val="20"/>
        <w:szCs w:val="20"/>
      </w:rPr>
      <w:t>d</w:t>
    </w:r>
    <w:proofErr w:type="spellEnd"/>
    <w:r>
      <w:rPr>
        <w:bCs/>
        <w:sz w:val="20"/>
        <w:szCs w:val="20"/>
      </w:rPr>
      <w:t xml:space="preserve"> </w:t>
    </w:r>
    <w:proofErr w:type="gramStart"/>
    <w:r>
      <w:rPr>
        <w:bCs/>
        <w:sz w:val="20"/>
        <w:szCs w:val="20"/>
      </w:rPr>
      <w:t xml:space="preserve">  </w:t>
    </w:r>
    <w:r w:rsidR="00F553D9" w:rsidRPr="00FE53CE">
      <w:rPr>
        <w:bCs/>
        <w:sz w:val="20"/>
        <w:szCs w:val="20"/>
      </w:rPr>
      <w:t>:</w:t>
    </w:r>
    <w:proofErr w:type="gramEnd"/>
    <w:r w:rsidR="00F553D9" w:rsidRPr="00FE53CE">
      <w:rPr>
        <w:bCs/>
        <w:sz w:val="20"/>
        <w:szCs w:val="20"/>
      </w:rPr>
      <w:t xml:space="preserve"> </w:t>
    </w:r>
    <w:r w:rsidR="003C4DB1" w:rsidRPr="00FE53CE">
      <w:rPr>
        <w:bCs/>
        <w:sz w:val="20"/>
        <w:szCs w:val="20"/>
      </w:rPr>
      <w:t>27</w:t>
    </w:r>
    <w:r w:rsidR="003C4DB1" w:rsidRPr="00FE53CE">
      <w:rPr>
        <w:bCs/>
        <w:sz w:val="20"/>
        <w:szCs w:val="20"/>
        <w:vertAlign w:val="superscript"/>
      </w:rPr>
      <w:t>th</w:t>
    </w:r>
    <w:r w:rsidR="003C4DB1" w:rsidRPr="00FE53CE">
      <w:rPr>
        <w:bCs/>
        <w:sz w:val="20"/>
        <w:szCs w:val="20"/>
      </w:rPr>
      <w:t xml:space="preserve"> December 2022</w:t>
    </w:r>
  </w:p>
  <w:p w14:paraId="7F413598" w14:textId="03B1F505" w:rsidR="001660FC" w:rsidRPr="00F553D9" w:rsidRDefault="001660FC" w:rsidP="00FE53CE">
    <w:pPr>
      <w:pStyle w:val="Footer"/>
      <w:tabs>
        <w:tab w:val="clear" w:pos="4513"/>
        <w:tab w:val="center" w:pos="1418"/>
      </w:tabs>
      <w:jc w:val="right"/>
      <w:rPr>
        <w:bCs/>
      </w:rPr>
    </w:pPr>
    <w:r>
      <w:rPr>
        <w:bC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6DFC" w14:textId="77777777" w:rsidR="004668EF" w:rsidRDefault="004668EF" w:rsidP="00F553D9">
      <w:r>
        <w:separator/>
      </w:r>
    </w:p>
  </w:footnote>
  <w:footnote w:type="continuationSeparator" w:id="0">
    <w:p w14:paraId="61BE7DAC" w14:textId="77777777" w:rsidR="004668EF" w:rsidRDefault="004668EF" w:rsidP="00F55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1"/>
      <w:gridCol w:w="3806"/>
    </w:tblGrid>
    <w:tr w:rsidR="00CA5DD9" w14:paraId="511EEB3C" w14:textId="77777777" w:rsidTr="007F1FB9">
      <w:tc>
        <w:tcPr>
          <w:tcW w:w="2985" w:type="pct"/>
          <w:tcBorders>
            <w:bottom w:val="single" w:sz="4" w:space="0" w:color="auto"/>
          </w:tcBorders>
          <w:vAlign w:val="bottom"/>
        </w:tcPr>
        <w:p w14:paraId="30D56FF1" w14:textId="240D6745" w:rsidR="00CA5DD9" w:rsidRPr="0075242F" w:rsidRDefault="0015431E" w:rsidP="00CA5DD9">
          <w:pPr>
            <w:pStyle w:val="Header"/>
            <w:rPr>
              <w:noProof/>
              <w:color w:val="76923C"/>
              <w:sz w:val="20"/>
              <w:szCs w:val="24"/>
            </w:rPr>
          </w:pPr>
          <w:r w:rsidRPr="00F61148">
            <w:rPr>
              <w:b/>
              <w:bCs/>
              <w:color w:val="76923C"/>
              <w:sz w:val="18"/>
              <w:szCs w:val="18"/>
            </w:rPr>
            <w:t>JOURNAL OF ENGINEERING AND MANAGEMENT IN INDUSTRIAL SYSTEM VOL. 10 NO. 2 YEAR 2022</w:t>
          </w:r>
        </w:p>
      </w:tc>
      <w:tc>
        <w:tcPr>
          <w:tcW w:w="2015" w:type="pct"/>
          <w:tcBorders>
            <w:bottom w:val="single" w:sz="4" w:space="0" w:color="943634"/>
          </w:tcBorders>
          <w:shd w:val="clear" w:color="auto" w:fill="943634"/>
          <w:vAlign w:val="bottom"/>
        </w:tcPr>
        <w:p w14:paraId="0A4A08B9" w14:textId="77777777" w:rsidR="0015431E" w:rsidRPr="00F61148" w:rsidRDefault="0015431E" w:rsidP="0015431E">
          <w:pPr>
            <w:pStyle w:val="Header"/>
            <w:rPr>
              <w:color w:val="FFFFFF"/>
              <w:sz w:val="18"/>
              <w:szCs w:val="18"/>
            </w:rPr>
          </w:pPr>
          <w:r w:rsidRPr="00F61148">
            <w:rPr>
              <w:color w:val="FFFFFF"/>
              <w:sz w:val="18"/>
              <w:szCs w:val="18"/>
            </w:rPr>
            <w:t>e-ISSN 2477-6025</w:t>
          </w:r>
        </w:p>
        <w:p w14:paraId="779603DB" w14:textId="553D59B4" w:rsidR="00CA5DD9" w:rsidRPr="000725F2" w:rsidRDefault="0015431E" w:rsidP="0015431E">
          <w:pPr>
            <w:pStyle w:val="Header"/>
            <w:rPr>
              <w:color w:val="FFFFFF"/>
            </w:rPr>
          </w:pPr>
          <w:hyperlink r:id="rId1" w:history="1">
            <w:r w:rsidRPr="00F61148">
              <w:rPr>
                <w:rStyle w:val="Hyperlink"/>
                <w:sz w:val="18"/>
                <w:szCs w:val="18"/>
              </w:rPr>
              <w:t>https://doi.org/10.217776/ub.jemis.2022.010.02.1</w:t>
            </w:r>
          </w:hyperlink>
        </w:p>
      </w:tc>
    </w:tr>
  </w:tbl>
  <w:p w14:paraId="611EC7ED" w14:textId="77777777" w:rsidR="00CA5DD9" w:rsidRDefault="00CA5D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542" w:type="dxa"/>
      <w:tblCellMar>
        <w:top w:w="72" w:type="dxa"/>
        <w:left w:w="115" w:type="dxa"/>
        <w:bottom w:w="72" w:type="dxa"/>
        <w:right w:w="115" w:type="dxa"/>
      </w:tblCellMar>
      <w:tblLook w:val="04A0" w:firstRow="1" w:lastRow="0" w:firstColumn="1" w:lastColumn="0" w:noHBand="0" w:noVBand="1"/>
    </w:tblPr>
    <w:tblGrid>
      <w:gridCol w:w="5388"/>
      <w:gridCol w:w="4202"/>
    </w:tblGrid>
    <w:tr w:rsidR="001660FC" w:rsidRPr="00F61148" w14:paraId="5C98001A" w14:textId="77777777" w:rsidTr="00F61148">
      <w:tc>
        <w:tcPr>
          <w:tcW w:w="2809" w:type="pct"/>
          <w:tcBorders>
            <w:bottom w:val="single" w:sz="4" w:space="0" w:color="auto"/>
          </w:tcBorders>
          <w:vAlign w:val="bottom"/>
        </w:tcPr>
        <w:p w14:paraId="293CC5D1" w14:textId="55636C5F" w:rsidR="001660FC" w:rsidRPr="00F61148" w:rsidRDefault="001660FC" w:rsidP="001660FC">
          <w:pPr>
            <w:pStyle w:val="Header"/>
            <w:rPr>
              <w:noProof/>
              <w:color w:val="76923C"/>
              <w:sz w:val="18"/>
              <w:szCs w:val="18"/>
            </w:rPr>
          </w:pPr>
          <w:r w:rsidRPr="00F61148">
            <w:rPr>
              <w:b/>
              <w:bCs/>
              <w:color w:val="76923C"/>
              <w:sz w:val="18"/>
              <w:szCs w:val="18"/>
            </w:rPr>
            <w:t>JOURNAL OF ENGINEERING AND MANAGEMENT IN INDUSTRIAL SYSTEM VOL. 10 NO. 2 YEAR 2022</w:t>
          </w:r>
        </w:p>
      </w:tc>
      <w:tc>
        <w:tcPr>
          <w:tcW w:w="2191" w:type="pct"/>
          <w:tcBorders>
            <w:bottom w:val="single" w:sz="4" w:space="0" w:color="943634"/>
          </w:tcBorders>
          <w:shd w:val="clear" w:color="auto" w:fill="943634"/>
          <w:vAlign w:val="center"/>
        </w:tcPr>
        <w:p w14:paraId="1B7DB3A0" w14:textId="77777777" w:rsidR="001660FC" w:rsidRPr="00F61148" w:rsidRDefault="001660FC" w:rsidP="00C16D24">
          <w:pPr>
            <w:pStyle w:val="Header"/>
            <w:rPr>
              <w:color w:val="FFFFFF"/>
              <w:sz w:val="18"/>
              <w:szCs w:val="18"/>
            </w:rPr>
          </w:pPr>
          <w:r w:rsidRPr="00F61148">
            <w:rPr>
              <w:color w:val="FFFFFF"/>
              <w:sz w:val="18"/>
              <w:szCs w:val="18"/>
            </w:rPr>
            <w:t>e-ISSN 2477-6025</w:t>
          </w:r>
        </w:p>
        <w:p w14:paraId="4060CCA7" w14:textId="263BA804" w:rsidR="00C16D24" w:rsidRPr="00F61148" w:rsidRDefault="004668EF" w:rsidP="00C16D24">
          <w:pPr>
            <w:pStyle w:val="Header"/>
            <w:rPr>
              <w:color w:val="FFFFFF"/>
              <w:sz w:val="18"/>
              <w:szCs w:val="18"/>
            </w:rPr>
          </w:pPr>
          <w:hyperlink r:id="rId1" w:history="1">
            <w:r w:rsidR="00C16D24" w:rsidRPr="00F61148">
              <w:rPr>
                <w:rStyle w:val="Hyperlink"/>
                <w:sz w:val="18"/>
                <w:szCs w:val="18"/>
              </w:rPr>
              <w:t>https://doi.org/10.217776/ub.jemis.2022.010.02.1</w:t>
            </w:r>
          </w:hyperlink>
        </w:p>
      </w:tc>
    </w:tr>
  </w:tbl>
  <w:p w14:paraId="4DE0D80C" w14:textId="2D46A972" w:rsidR="00F61148" w:rsidRDefault="00F61148" w:rsidP="00F611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879"/>
    <w:multiLevelType w:val="hybridMultilevel"/>
    <w:tmpl w:val="000C0A0E"/>
    <w:lvl w:ilvl="0" w:tplc="38090001">
      <w:start w:val="5"/>
      <w:numFmt w:val="bullet"/>
      <w:lvlText w:val=""/>
      <w:lvlJc w:val="left"/>
      <w:pPr>
        <w:ind w:left="720" w:hanging="360"/>
      </w:pPr>
      <w:rPr>
        <w:rFonts w:ascii="Symbol" w:eastAsia="Times New Roman"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4EC8251A"/>
    <w:multiLevelType w:val="hybridMultilevel"/>
    <w:tmpl w:val="BC56BA1C"/>
    <w:lvl w:ilvl="0" w:tplc="C91CBFE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9"/>
    <w:rsid w:val="00061E88"/>
    <w:rsid w:val="00086A0B"/>
    <w:rsid w:val="000D1A0A"/>
    <w:rsid w:val="001345A2"/>
    <w:rsid w:val="0015431E"/>
    <w:rsid w:val="001660FC"/>
    <w:rsid w:val="001B1AD5"/>
    <w:rsid w:val="001E2A99"/>
    <w:rsid w:val="001E5977"/>
    <w:rsid w:val="002036DA"/>
    <w:rsid w:val="00234903"/>
    <w:rsid w:val="002D051F"/>
    <w:rsid w:val="002F2119"/>
    <w:rsid w:val="00344310"/>
    <w:rsid w:val="003C4DB1"/>
    <w:rsid w:val="004668EF"/>
    <w:rsid w:val="00546F9E"/>
    <w:rsid w:val="006666C0"/>
    <w:rsid w:val="00693A54"/>
    <w:rsid w:val="006A6F01"/>
    <w:rsid w:val="008005DC"/>
    <w:rsid w:val="00837C7A"/>
    <w:rsid w:val="00893F32"/>
    <w:rsid w:val="00A312F7"/>
    <w:rsid w:val="00A45C7F"/>
    <w:rsid w:val="00B53807"/>
    <w:rsid w:val="00B85BD4"/>
    <w:rsid w:val="00BE7B5C"/>
    <w:rsid w:val="00C16D24"/>
    <w:rsid w:val="00CA5DD9"/>
    <w:rsid w:val="00D5272F"/>
    <w:rsid w:val="00DE2ABD"/>
    <w:rsid w:val="00DF440B"/>
    <w:rsid w:val="00E67C5A"/>
    <w:rsid w:val="00E70B55"/>
    <w:rsid w:val="00E8002D"/>
    <w:rsid w:val="00EB44BA"/>
    <w:rsid w:val="00F553D9"/>
    <w:rsid w:val="00F61148"/>
    <w:rsid w:val="00FE53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13DF"/>
  <w15:docId w15:val="{BD958B72-E503-406A-AE31-88857ADB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315"/>
      <w:jc w:val="center"/>
      <w:outlineLvl w:val="0"/>
    </w:pPr>
    <w:rPr>
      <w:b/>
      <w:sz w:val="24"/>
      <w:szCs w:val="24"/>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rPr>
      <w:rFonts w:ascii="Calibri" w:eastAsia="Calibri" w:hAnsi="Calibri" w:cs="Calibri"/>
      <w:sz w:val="20"/>
      <w:szCs w:val="20"/>
    </w:rPr>
    <w:tblPr>
      <w:tblStyleRowBandSize w:val="1"/>
      <w:tblStyleColBandSize w:val="1"/>
    </w:tblPr>
  </w:style>
  <w:style w:type="table" w:customStyle="1" w:styleId="4">
    <w:name w:val="4"/>
    <w:basedOn w:val="TableNormal"/>
    <w:rPr>
      <w:rFonts w:ascii="Calibri" w:eastAsia="Calibri" w:hAnsi="Calibri" w:cs="Calibri"/>
      <w:sz w:val="20"/>
      <w:szCs w:val="20"/>
    </w:rPr>
    <w:tblPr>
      <w:tblStyleRowBandSize w:val="1"/>
      <w:tblStyleColBandSize w:val="1"/>
    </w:tblPr>
  </w:style>
  <w:style w:type="table" w:customStyle="1" w:styleId="3">
    <w:name w:val="3"/>
    <w:basedOn w:val="TableNormal"/>
    <w:rPr>
      <w:rFonts w:ascii="Calibri" w:eastAsia="Calibri" w:hAnsi="Calibri" w:cs="Calibri"/>
      <w:sz w:val="20"/>
      <w:szCs w:val="20"/>
    </w:rPr>
    <w:tblPr>
      <w:tblStyleRowBandSize w:val="1"/>
      <w:tblStyleColBandSize w:val="1"/>
    </w:tblPr>
  </w:style>
  <w:style w:type="table" w:customStyle="1" w:styleId="2">
    <w:name w:val="2"/>
    <w:basedOn w:val="TableNormal"/>
    <w:rPr>
      <w:rFonts w:ascii="Calibri" w:eastAsia="Calibri" w:hAnsi="Calibri" w:cs="Calibri"/>
      <w:sz w:val="20"/>
      <w:szCs w:val="20"/>
    </w:rPr>
    <w:tblPr>
      <w:tblStyleRowBandSize w:val="1"/>
      <w:tblStyleColBandSize w:val="1"/>
    </w:tblPr>
  </w:style>
  <w:style w:type="table" w:customStyle="1" w:styleId="1">
    <w:name w:val="1"/>
    <w:basedOn w:val="TableNormal"/>
    <w:tblPr>
      <w:tblStyleRowBandSize w:val="1"/>
      <w:tblStyleColBandSize w:val="1"/>
      <w:tblCellMar>
        <w:left w:w="0" w:type="dxa"/>
        <w:right w:w="0" w:type="dxa"/>
      </w:tblCellMar>
    </w:tblPr>
  </w:style>
  <w:style w:type="table" w:styleId="PlainTable2">
    <w:name w:val="Plain Table 2"/>
    <w:basedOn w:val="TableNormal"/>
    <w:uiPriority w:val="42"/>
    <w:rsid w:val="002D05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036DA"/>
    <w:pPr>
      <w:ind w:left="720"/>
      <w:contextualSpacing/>
    </w:pPr>
  </w:style>
  <w:style w:type="paragraph" w:styleId="Header">
    <w:name w:val="header"/>
    <w:basedOn w:val="Normal"/>
    <w:link w:val="HeaderChar"/>
    <w:uiPriority w:val="99"/>
    <w:unhideWhenUsed/>
    <w:rsid w:val="00F553D9"/>
    <w:pPr>
      <w:tabs>
        <w:tab w:val="center" w:pos="4513"/>
        <w:tab w:val="right" w:pos="9026"/>
      </w:tabs>
    </w:pPr>
  </w:style>
  <w:style w:type="character" w:customStyle="1" w:styleId="HeaderChar">
    <w:name w:val="Header Char"/>
    <w:basedOn w:val="DefaultParagraphFont"/>
    <w:link w:val="Header"/>
    <w:uiPriority w:val="99"/>
    <w:rsid w:val="00F553D9"/>
  </w:style>
  <w:style w:type="paragraph" w:styleId="Footer">
    <w:name w:val="footer"/>
    <w:basedOn w:val="Normal"/>
    <w:link w:val="FooterChar"/>
    <w:uiPriority w:val="99"/>
    <w:unhideWhenUsed/>
    <w:rsid w:val="00F553D9"/>
    <w:pPr>
      <w:tabs>
        <w:tab w:val="center" w:pos="4513"/>
        <w:tab w:val="right" w:pos="9026"/>
      </w:tabs>
    </w:pPr>
  </w:style>
  <w:style w:type="character" w:customStyle="1" w:styleId="FooterChar">
    <w:name w:val="Footer Char"/>
    <w:basedOn w:val="DefaultParagraphFont"/>
    <w:link w:val="Footer"/>
    <w:uiPriority w:val="99"/>
    <w:rsid w:val="00F553D9"/>
  </w:style>
  <w:style w:type="character" w:styleId="Hyperlink">
    <w:name w:val="Hyperlink"/>
    <w:basedOn w:val="DefaultParagraphFont"/>
    <w:uiPriority w:val="99"/>
    <w:unhideWhenUsed/>
    <w:rsid w:val="003C4DB1"/>
    <w:rPr>
      <w:color w:val="0000FF" w:themeColor="hyperlink"/>
      <w:u w:val="single"/>
    </w:rPr>
  </w:style>
  <w:style w:type="character" w:customStyle="1" w:styleId="UnresolvedMention">
    <w:name w:val="Unresolved Mention"/>
    <w:basedOn w:val="DefaultParagraphFont"/>
    <w:uiPriority w:val="99"/>
    <w:semiHidden/>
    <w:unhideWhenUsed/>
    <w:rsid w:val="003C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jemis.ub.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arhs.undi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https://doi.org/10.217776/ub.jemis.2022.010.02.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217776/ub.jemis.2022.01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1665</Words>
  <Characters>9676</Characters>
  <Application>Microsoft Office Word</Application>
  <DocSecurity>0</DocSecurity>
  <Lines>333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 Syukri</dc:creator>
  <cp:lastModifiedBy>Windows User</cp:lastModifiedBy>
  <cp:revision>9</cp:revision>
  <cp:lastPrinted>2022-12-26T13:19:00Z</cp:lastPrinted>
  <dcterms:created xsi:type="dcterms:W3CDTF">2022-12-26T01:40:00Z</dcterms:created>
  <dcterms:modified xsi:type="dcterms:W3CDTF">2023-08-09T03:04:00Z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b583b62a-bd8b-40b2-801a-ec0aadd81b61</vt:lpwstr>
  </property>
</Properties>
</file>